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BD" w:rsidRDefault="007729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АУТИЗМ</w:t>
      </w:r>
    </w:p>
    <w:p w:rsidR="007729AD" w:rsidRDefault="007729AD" w:rsidP="007729AD">
      <w:pPr>
        <w:jc w:val="both"/>
        <w:rPr>
          <w:rFonts w:ascii="Times New Roman" w:hAnsi="Times New Roman" w:cs="Times New Roman"/>
          <w:sz w:val="28"/>
          <w:szCs w:val="28"/>
        </w:rPr>
      </w:pPr>
      <w:r w:rsidRPr="007729AD">
        <w:rPr>
          <w:rFonts w:ascii="Times New Roman" w:hAnsi="Times New Roman" w:cs="Times New Roman"/>
          <w:sz w:val="28"/>
          <w:szCs w:val="28"/>
        </w:rPr>
        <w:t>После обширных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консультаций ИНАС начинает пилотный проект (на экспериментальной основе) по дополнительной группе годности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ТОЛЬКО НА СОРЕВНОВАНИЯХ ИНАС </w:t>
      </w:r>
      <w:r>
        <w:rPr>
          <w:rFonts w:ascii="Times New Roman" w:hAnsi="Times New Roman" w:cs="Times New Roman"/>
          <w:sz w:val="28"/>
          <w:szCs w:val="28"/>
        </w:rPr>
        <w:t>для спортсменов, которые не удовлетворяют критериям классической интеллектуальной инвалидности, но имеют диагноз аутизма.</w:t>
      </w:r>
    </w:p>
    <w:p w:rsidR="007729AD" w:rsidRDefault="007729AD" w:rsidP="0077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Аутизм или </w:t>
      </w:r>
      <w:r w:rsidR="00E94038">
        <w:rPr>
          <w:rFonts w:ascii="Times New Roman" w:hAnsi="Times New Roman" w:cs="Times New Roman"/>
          <w:sz w:val="28"/>
          <w:szCs w:val="28"/>
        </w:rPr>
        <w:t>расстройства аутистического спектра (АСД)</w:t>
      </w:r>
      <w:proofErr w:type="gramStart"/>
      <w:r w:rsidR="00E940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4038">
        <w:rPr>
          <w:rFonts w:ascii="Times New Roman" w:hAnsi="Times New Roman" w:cs="Times New Roman"/>
          <w:sz w:val="28"/>
          <w:szCs w:val="28"/>
        </w:rPr>
        <w:t xml:space="preserve"> как они известны сейчас, </w:t>
      </w:r>
      <w:r w:rsidR="009466F6">
        <w:rPr>
          <w:rFonts w:ascii="Times New Roman" w:hAnsi="Times New Roman" w:cs="Times New Roman"/>
          <w:sz w:val="28"/>
          <w:szCs w:val="28"/>
        </w:rPr>
        <w:t>определяются Всемирной Организацией Здравоохранения (ВОЗ) как «группа сложных расстройств развития мозга. Этот «</w:t>
      </w:r>
      <w:proofErr w:type="spellStart"/>
      <w:r w:rsidR="009466F6">
        <w:rPr>
          <w:rFonts w:ascii="Times New Roman" w:hAnsi="Times New Roman" w:cs="Times New Roman"/>
          <w:sz w:val="28"/>
          <w:szCs w:val="28"/>
        </w:rPr>
        <w:t>зонтиковый</w:t>
      </w:r>
      <w:proofErr w:type="spellEnd"/>
      <w:r w:rsidR="009466F6">
        <w:rPr>
          <w:rFonts w:ascii="Times New Roman" w:hAnsi="Times New Roman" w:cs="Times New Roman"/>
          <w:sz w:val="28"/>
          <w:szCs w:val="28"/>
        </w:rPr>
        <w:t xml:space="preserve">» термин охватывает аутизм и синдром </w:t>
      </w:r>
      <w:proofErr w:type="spellStart"/>
      <w:r w:rsidR="009466F6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="009466F6">
        <w:rPr>
          <w:rFonts w:ascii="Times New Roman" w:hAnsi="Times New Roman" w:cs="Times New Roman"/>
          <w:sz w:val="28"/>
          <w:szCs w:val="28"/>
        </w:rPr>
        <w:t xml:space="preserve">. Эти расстройства характеризуются трудностями в социальном взаимодействии и общении и ограниченном и повторяющемся наборе интересов и видов деятельности». </w:t>
      </w:r>
    </w:p>
    <w:p w:rsidR="009466F6" w:rsidRDefault="009466F6" w:rsidP="00772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основе этого критерии годности ИНАС для спортсменов с аутизмом следующие: </w:t>
      </w:r>
    </w:p>
    <w:p w:rsidR="009466F6" w:rsidRDefault="00BA58E2" w:rsidP="009466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Полноценная шкал</w:t>
      </w:r>
      <w:r w:rsidR="00EE572D">
        <w:rPr>
          <w:rFonts w:ascii="Times New Roman" w:hAnsi="Times New Roman" w:cs="Times New Roman"/>
          <w:sz w:val="28"/>
          <w:szCs w:val="28"/>
        </w:rPr>
        <w:t xml:space="preserve">а баллов </w:t>
      </w:r>
      <w:proofErr w:type="gramStart"/>
      <w:r w:rsidR="00EE572D">
        <w:rPr>
          <w:rFonts w:ascii="Times New Roman" w:hAnsi="Times New Roman" w:cs="Times New Roman"/>
          <w:sz w:val="28"/>
          <w:szCs w:val="28"/>
        </w:rPr>
        <w:t>Ай-Кью</w:t>
      </w:r>
      <w:proofErr w:type="gramEnd"/>
      <w:r w:rsidR="00EE572D">
        <w:rPr>
          <w:rFonts w:ascii="Times New Roman" w:hAnsi="Times New Roman" w:cs="Times New Roman"/>
          <w:sz w:val="28"/>
          <w:szCs w:val="28"/>
        </w:rPr>
        <w:t xml:space="preserve"> свыше 75 или отсутствие</w:t>
      </w:r>
      <w:r>
        <w:rPr>
          <w:rFonts w:ascii="Times New Roman" w:hAnsi="Times New Roman" w:cs="Times New Roman"/>
          <w:sz w:val="28"/>
          <w:szCs w:val="28"/>
        </w:rPr>
        <w:t xml:space="preserve"> диагноза классической интеллектуальной инвалидности и…</w:t>
      </w:r>
    </w:p>
    <w:p w:rsidR="00BA58E2" w:rsidRDefault="00BA58E2" w:rsidP="009466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диагноз аутизма, АСД или синдрома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поставленный квалифицированным практикующим врачом с использованием принятых диагностических технологий.</w:t>
      </w:r>
    </w:p>
    <w:p w:rsidR="00BA58E2" w:rsidRDefault="00BA58E2" w:rsidP="00BA5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ИНАС сообщает, что эти критерии могут быть изменены в ходе пилотного проекта. </w:t>
      </w:r>
    </w:p>
    <w:p w:rsidR="00605373" w:rsidRDefault="00605373" w:rsidP="00BA58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5373">
        <w:rPr>
          <w:rFonts w:ascii="Times New Roman" w:hAnsi="Times New Roman" w:cs="Times New Roman"/>
          <w:b/>
          <w:sz w:val="28"/>
          <w:szCs w:val="28"/>
          <w:u w:val="single"/>
        </w:rPr>
        <w:t>Полная (международная) годность</w:t>
      </w:r>
    </w:p>
    <w:p w:rsidR="00605373" w:rsidRDefault="00605373" w:rsidP="00BA5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и подробное обследование должно быть проведено психологом или врачом соответствующей квалификации с целью диагностирования наличия аутизма, АСД или синдрома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Отчёт о таком обследовании должен включать следующее:</w:t>
      </w:r>
    </w:p>
    <w:p w:rsidR="00605373" w:rsidRDefault="00605373" w:rsidP="00BA5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F286C">
        <w:rPr>
          <w:rFonts w:ascii="Times New Roman" w:hAnsi="Times New Roman" w:cs="Times New Roman"/>
          <w:sz w:val="28"/>
          <w:szCs w:val="28"/>
        </w:rPr>
        <w:t xml:space="preserve">Подробности профессиональной квалификации и знаний (опыта) для обследования аутизма. Во введении психолог объясняет цель обследования, даёт описание использованных инструментов и методов (в </w:t>
      </w:r>
      <w:proofErr w:type="spellStart"/>
      <w:r w:rsidR="008F28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F286C">
        <w:rPr>
          <w:rFonts w:ascii="Times New Roman" w:hAnsi="Times New Roman" w:cs="Times New Roman"/>
          <w:sz w:val="28"/>
          <w:szCs w:val="28"/>
        </w:rPr>
        <w:t xml:space="preserve">. любых дополнительных </w:t>
      </w:r>
      <w:r w:rsidR="00136470">
        <w:rPr>
          <w:rFonts w:ascii="Times New Roman" w:hAnsi="Times New Roman" w:cs="Times New Roman"/>
          <w:sz w:val="28"/>
          <w:szCs w:val="28"/>
        </w:rPr>
        <w:t xml:space="preserve">тестов, таких как </w:t>
      </w:r>
      <w:proofErr w:type="gramStart"/>
      <w:r w:rsidR="00136470">
        <w:rPr>
          <w:rFonts w:ascii="Times New Roman" w:hAnsi="Times New Roman" w:cs="Times New Roman"/>
          <w:sz w:val="28"/>
          <w:szCs w:val="28"/>
        </w:rPr>
        <w:t>Ай-Кью</w:t>
      </w:r>
      <w:proofErr w:type="gramEnd"/>
      <w:r w:rsidR="00136470">
        <w:rPr>
          <w:rFonts w:ascii="Times New Roman" w:hAnsi="Times New Roman" w:cs="Times New Roman"/>
          <w:sz w:val="28"/>
          <w:szCs w:val="28"/>
        </w:rPr>
        <w:t xml:space="preserve"> или адаптивного поведения).</w:t>
      </w:r>
    </w:p>
    <w:p w:rsidR="00136470" w:rsidRDefault="00136470" w:rsidP="00BA5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Полная история развития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медицинская), история получения спортсменом образования и история его семьи.</w:t>
      </w:r>
    </w:p>
    <w:p w:rsidR="00136470" w:rsidRDefault="00136470" w:rsidP="00BA5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Подробности методов исследования и суть их использования. Свидетельства в форме интеллектуального тестирования</w:t>
      </w:r>
      <w:r w:rsidR="00BF5A47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BF5A47">
        <w:rPr>
          <w:rFonts w:ascii="Times New Roman" w:hAnsi="Times New Roman" w:cs="Times New Roman"/>
          <w:sz w:val="28"/>
          <w:szCs w:val="28"/>
        </w:rPr>
        <w:lastRenderedPageBreak/>
        <w:t xml:space="preserve">полезны, если подтверждают диагноз аутизма (например, значительные колебания в профиле Векслера). </w:t>
      </w:r>
      <w:proofErr w:type="gramStart"/>
      <w:r w:rsidR="00BF5A47">
        <w:rPr>
          <w:rFonts w:ascii="Times New Roman" w:hAnsi="Times New Roman" w:cs="Times New Roman"/>
          <w:sz w:val="28"/>
          <w:szCs w:val="28"/>
        </w:rPr>
        <w:t xml:space="preserve">Важно включить обследования адаптивного поведения, чтобы подтвердить, как аутизм воздействует на жизнь человека и то, что он оказывает значительное воздействие (тест </w:t>
      </w:r>
      <w:proofErr w:type="spellStart"/>
      <w:r w:rsidR="00BF5A47">
        <w:rPr>
          <w:rFonts w:ascii="Times New Roman" w:hAnsi="Times New Roman" w:cs="Times New Roman"/>
          <w:sz w:val="28"/>
          <w:szCs w:val="28"/>
        </w:rPr>
        <w:t>Вайнленда</w:t>
      </w:r>
      <w:proofErr w:type="spellEnd"/>
      <w:r w:rsidR="00BF5A47">
        <w:rPr>
          <w:rFonts w:ascii="Times New Roman" w:hAnsi="Times New Roman" w:cs="Times New Roman"/>
          <w:sz w:val="28"/>
          <w:szCs w:val="28"/>
        </w:rPr>
        <w:t xml:space="preserve">): психолог должен предоставить интерпретацию или </w:t>
      </w:r>
      <w:proofErr w:type="spellStart"/>
      <w:r w:rsidR="00BF5A47">
        <w:rPr>
          <w:rFonts w:ascii="Times New Roman" w:hAnsi="Times New Roman" w:cs="Times New Roman"/>
          <w:sz w:val="28"/>
          <w:szCs w:val="28"/>
        </w:rPr>
        <w:t>подытоживание</w:t>
      </w:r>
      <w:proofErr w:type="spellEnd"/>
      <w:r w:rsidR="00BF5A47">
        <w:rPr>
          <w:rFonts w:ascii="Times New Roman" w:hAnsi="Times New Roman" w:cs="Times New Roman"/>
          <w:sz w:val="28"/>
          <w:szCs w:val="28"/>
        </w:rPr>
        <w:t xml:space="preserve"> результатов в следующих областях: </w:t>
      </w:r>
      <w:r w:rsidR="003C1A05">
        <w:rPr>
          <w:rFonts w:ascii="Times New Roman" w:hAnsi="Times New Roman" w:cs="Times New Roman"/>
          <w:sz w:val="28"/>
          <w:szCs w:val="28"/>
        </w:rPr>
        <w:t xml:space="preserve">общение, навыки повседневной жизни, социализация, моторные навыки и общие баллы по адаптивному поведению с окончательным диагнозом по адаптивному поведению. </w:t>
      </w:r>
      <w:proofErr w:type="gramEnd"/>
      <w:r w:rsidR="003C1A05">
        <w:rPr>
          <w:rFonts w:ascii="Times New Roman" w:hAnsi="Times New Roman" w:cs="Times New Roman"/>
          <w:sz w:val="28"/>
          <w:szCs w:val="28"/>
        </w:rPr>
        <w:t xml:space="preserve">Необходимы полные результаты исследований с </w:t>
      </w:r>
      <w:proofErr w:type="spellStart"/>
      <w:r w:rsidR="003C1A05">
        <w:rPr>
          <w:rFonts w:ascii="Times New Roman" w:hAnsi="Times New Roman" w:cs="Times New Roman"/>
          <w:sz w:val="28"/>
          <w:szCs w:val="28"/>
        </w:rPr>
        <w:t>подытоживанием</w:t>
      </w:r>
      <w:proofErr w:type="spellEnd"/>
      <w:r w:rsidR="003C1A05">
        <w:rPr>
          <w:rFonts w:ascii="Times New Roman" w:hAnsi="Times New Roman" w:cs="Times New Roman"/>
          <w:sz w:val="28"/>
          <w:szCs w:val="28"/>
        </w:rPr>
        <w:t xml:space="preserve"> результатов и баллов, их детальный анализ и обсуждение. </w:t>
      </w:r>
    </w:p>
    <w:p w:rsidR="003C1A05" w:rsidRDefault="003C1A05" w:rsidP="00BA5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Объяснения любых факторов, которые могут влиять на результаты. </w:t>
      </w:r>
    </w:p>
    <w:p w:rsidR="003C1A05" w:rsidRDefault="003C1A05" w:rsidP="00BA5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Если спортсмену 18 лет и более на момент исследовани</w:t>
      </w:r>
      <w:r w:rsidR="009F42DA">
        <w:rPr>
          <w:rFonts w:ascii="Times New Roman" w:hAnsi="Times New Roman" w:cs="Times New Roman"/>
          <w:sz w:val="28"/>
          <w:szCs w:val="28"/>
        </w:rPr>
        <w:t>й, то психолог должен объяснить, какие из представленных свидетельств относятся к возрасту до 18 лет или предоставить заявление, объясняющее</w:t>
      </w:r>
      <w:r w:rsidR="00EE572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F42DA">
        <w:rPr>
          <w:rFonts w:ascii="Times New Roman" w:hAnsi="Times New Roman" w:cs="Times New Roman"/>
          <w:sz w:val="28"/>
          <w:szCs w:val="28"/>
        </w:rPr>
        <w:t xml:space="preserve"> на каких свидетельствах базируется диагноз. </w:t>
      </w:r>
    </w:p>
    <w:p w:rsidR="009F42DA" w:rsidRDefault="009F42DA" w:rsidP="00BA5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Чёткие выводы, включая подписанное заявление, утверждающее диагноз аутизма. </w:t>
      </w:r>
    </w:p>
    <w:p w:rsidR="009F42DA" w:rsidRPr="00605373" w:rsidRDefault="009F42DA" w:rsidP="00BA5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должен быть напечатан на официальном бланке с ФИО врача или психолога, номером лицензии и деталями работы врача в профессиональных органах с их адресом, телефоном и электронным адресом. Должны быть проставлены дата и место проведения обследования или создания отчёта. </w:t>
      </w:r>
    </w:p>
    <w:sectPr w:rsidR="009F42DA" w:rsidRPr="0060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1774"/>
    <w:multiLevelType w:val="hybridMultilevel"/>
    <w:tmpl w:val="6ED2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C3"/>
    <w:rsid w:val="00136470"/>
    <w:rsid w:val="003C1A05"/>
    <w:rsid w:val="00605373"/>
    <w:rsid w:val="007729AD"/>
    <w:rsid w:val="008F286C"/>
    <w:rsid w:val="009466F6"/>
    <w:rsid w:val="009F42DA"/>
    <w:rsid w:val="00B873C3"/>
    <w:rsid w:val="00BA58E2"/>
    <w:rsid w:val="00BF5A47"/>
    <w:rsid w:val="00D608BD"/>
    <w:rsid w:val="00E94038"/>
    <w:rsid w:val="00E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2017-10-27T18:48:00Z</dcterms:created>
  <dcterms:modified xsi:type="dcterms:W3CDTF">2017-10-27T20:23:00Z</dcterms:modified>
</cp:coreProperties>
</file>