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9C1A" w14:textId="77777777" w:rsidR="006D3FD4" w:rsidRPr="002F15FD" w:rsidRDefault="006D3FD4" w:rsidP="006D3FD4">
      <w:pPr>
        <w:pStyle w:val="a7"/>
        <w:spacing w:before="0"/>
        <w:rPr>
          <w:rFonts w:cs="Times New Roman"/>
          <w:sz w:val="21"/>
          <w:szCs w:val="21"/>
        </w:rPr>
      </w:pPr>
      <w:r w:rsidRPr="002F15FD">
        <w:rPr>
          <w:rFonts w:cs="Times New Roman"/>
          <w:sz w:val="21"/>
          <w:szCs w:val="21"/>
        </w:rPr>
        <w:t xml:space="preserve">Согласие на обработку персональных данных, </w:t>
      </w:r>
      <w:r w:rsidRPr="002F15FD">
        <w:rPr>
          <w:rFonts w:cs="Times New Roman"/>
          <w:sz w:val="21"/>
          <w:szCs w:val="21"/>
        </w:rPr>
        <w:br/>
        <w:t>разрешенных для распространения</w:t>
      </w:r>
      <w:r w:rsidRPr="002F15FD">
        <w:rPr>
          <w:rFonts w:cs="Times New Roman"/>
          <w:sz w:val="21"/>
          <w:szCs w:val="21"/>
        </w:rPr>
        <w:br/>
        <w:t>(публикации на Интернет-сайте)</w:t>
      </w:r>
    </w:p>
    <w:p w14:paraId="35CC6823" w14:textId="77777777" w:rsidR="006D3FD4" w:rsidRPr="002F15FD" w:rsidRDefault="006D3FD4" w:rsidP="006D3FD4">
      <w:pPr>
        <w:pStyle w:val="1"/>
        <w:spacing w:before="0"/>
        <w:rPr>
          <w:rFonts w:cs="Times New Roman"/>
          <w:sz w:val="21"/>
          <w:szCs w:val="21"/>
          <w:u w:val="single"/>
        </w:rPr>
      </w:pPr>
      <w:r w:rsidRPr="002F15FD">
        <w:rPr>
          <w:rFonts w:cs="Times New Roman"/>
          <w:sz w:val="21"/>
          <w:szCs w:val="21"/>
        </w:rPr>
        <w:t>Фамилия, имя, отчество субъекта персональных данных: _______________________________________________</w:t>
      </w:r>
    </w:p>
    <w:p w14:paraId="7DC3E69F" w14:textId="77777777" w:rsidR="006D3FD4" w:rsidRPr="002F15FD" w:rsidRDefault="006D3FD4" w:rsidP="006D3FD4">
      <w:pPr>
        <w:pStyle w:val="1"/>
        <w:numPr>
          <w:ilvl w:val="0"/>
          <w:numId w:val="0"/>
        </w:numPr>
        <w:spacing w:before="0"/>
        <w:rPr>
          <w:rFonts w:cs="Times New Roman"/>
          <w:sz w:val="16"/>
          <w:szCs w:val="16"/>
        </w:rPr>
      </w:pPr>
      <w:r w:rsidRPr="002F15FD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(ФИО полностью)                                                                                                                             </w:t>
      </w:r>
    </w:p>
    <w:p w14:paraId="5F734EC8" w14:textId="77777777" w:rsidR="006D3FD4" w:rsidRPr="002F15FD" w:rsidRDefault="006D3FD4" w:rsidP="006D3FD4">
      <w:pPr>
        <w:pStyle w:val="1"/>
        <w:numPr>
          <w:ilvl w:val="0"/>
          <w:numId w:val="0"/>
        </w:numPr>
        <w:spacing w:before="0"/>
        <w:rPr>
          <w:sz w:val="21"/>
          <w:szCs w:val="21"/>
        </w:rPr>
      </w:pPr>
      <w:r w:rsidRPr="002F15FD">
        <w:rPr>
          <w:sz w:val="21"/>
          <w:szCs w:val="21"/>
        </w:rPr>
        <w:t>в лице законного представителя (</w:t>
      </w:r>
      <w:r w:rsidRPr="002F15FD">
        <w:rPr>
          <w:i/>
          <w:sz w:val="21"/>
          <w:szCs w:val="21"/>
        </w:rPr>
        <w:t>для</w:t>
      </w:r>
      <w:r w:rsidRPr="002F15FD">
        <w:rPr>
          <w:rFonts w:cs="Times New Roman"/>
          <w:i/>
          <w:sz w:val="21"/>
          <w:szCs w:val="21"/>
        </w:rPr>
        <w:t xml:space="preserve"> субъекта моложе 18 лет и/или недееспособного или не обладающего полной дееспособностью субъекта) _</w:t>
      </w:r>
      <w:r w:rsidRPr="002F15FD">
        <w:rPr>
          <w:sz w:val="21"/>
          <w:szCs w:val="21"/>
        </w:rPr>
        <w:t>________________________________________________________________________</w:t>
      </w:r>
    </w:p>
    <w:p w14:paraId="65A23395" w14:textId="77777777" w:rsidR="006D3FD4" w:rsidRPr="002F15FD" w:rsidRDefault="006D3FD4" w:rsidP="006D3FD4">
      <w:pPr>
        <w:pStyle w:val="1"/>
        <w:numPr>
          <w:ilvl w:val="0"/>
          <w:numId w:val="0"/>
        </w:numPr>
        <w:spacing w:before="0"/>
        <w:rPr>
          <w:rFonts w:cs="Times New Roman"/>
          <w:sz w:val="16"/>
          <w:szCs w:val="16"/>
        </w:rPr>
      </w:pPr>
      <w:r w:rsidRPr="002F15FD">
        <w:rPr>
          <w:rFonts w:cs="Times New Roman"/>
        </w:rPr>
        <w:t xml:space="preserve">                                      </w:t>
      </w:r>
      <w:r w:rsidRPr="002F15FD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(ФИО полностью)                                                                                                                             </w:t>
      </w:r>
    </w:p>
    <w:p w14:paraId="1AA1CEAC" w14:textId="77777777" w:rsidR="006D3FD4" w:rsidRPr="002F15FD" w:rsidRDefault="006D3FD4" w:rsidP="006D3FD4">
      <w:pPr>
        <w:pStyle w:val="af"/>
        <w:rPr>
          <w:rFonts w:cs="Times New Roman"/>
        </w:rPr>
      </w:pPr>
      <w:r w:rsidRPr="002F15FD">
        <w:rPr>
          <w:rFonts w:cs="Times New Roman"/>
        </w:rPr>
        <w:t xml:space="preserve">                                                                               </w:t>
      </w:r>
    </w:p>
    <w:p w14:paraId="4C825368" w14:textId="77777777" w:rsidR="006D3FD4" w:rsidRPr="002F15FD" w:rsidRDefault="006D3FD4" w:rsidP="006D3FD4">
      <w:pPr>
        <w:pStyle w:val="1"/>
        <w:spacing w:before="0"/>
        <w:rPr>
          <w:rFonts w:cs="Times New Roman"/>
          <w:sz w:val="21"/>
          <w:szCs w:val="21"/>
          <w:u w:val="single"/>
        </w:rPr>
      </w:pPr>
      <w:r w:rsidRPr="002F15FD">
        <w:rPr>
          <w:rFonts w:cs="Times New Roman"/>
          <w:sz w:val="21"/>
          <w:szCs w:val="21"/>
        </w:rPr>
        <w:t xml:space="preserve">Контактная </w:t>
      </w:r>
      <w:proofErr w:type="gramStart"/>
      <w:r w:rsidRPr="002F15FD">
        <w:rPr>
          <w:rFonts w:cs="Times New Roman"/>
          <w:sz w:val="21"/>
          <w:szCs w:val="21"/>
        </w:rPr>
        <w:t>информация:_</w:t>
      </w:r>
      <w:proofErr w:type="gramEnd"/>
      <w:r w:rsidRPr="002F15FD">
        <w:rPr>
          <w:rFonts w:cs="Times New Roman"/>
          <w:sz w:val="21"/>
          <w:szCs w:val="21"/>
        </w:rPr>
        <w:t>_________________________________________________________________________</w:t>
      </w:r>
    </w:p>
    <w:p w14:paraId="3EC69C17" w14:textId="77777777" w:rsidR="006D3FD4" w:rsidRPr="002F15FD" w:rsidRDefault="006D3FD4" w:rsidP="006D3FD4">
      <w:pPr>
        <w:pStyle w:val="af"/>
        <w:rPr>
          <w:rFonts w:cs="Times New Roman"/>
        </w:rPr>
      </w:pPr>
      <w:r w:rsidRPr="002F15FD">
        <w:rPr>
          <w:rFonts w:cs="Times New Roman"/>
        </w:rPr>
        <w:t>(номер телефона, адрес электронной почты или почтовый адрес)</w:t>
      </w:r>
    </w:p>
    <w:p w14:paraId="645EF9FE" w14:textId="77777777" w:rsidR="006D3FD4" w:rsidRPr="002F15FD" w:rsidRDefault="006D3FD4" w:rsidP="006D3FD4">
      <w:pPr>
        <w:pStyle w:val="1"/>
        <w:spacing w:before="0"/>
        <w:rPr>
          <w:rFonts w:cs="Times New Roman"/>
          <w:sz w:val="21"/>
          <w:szCs w:val="21"/>
        </w:rPr>
      </w:pPr>
      <w:r w:rsidRPr="002F15FD">
        <w:rPr>
          <w:rFonts w:cs="Times New Roman"/>
          <w:sz w:val="21"/>
          <w:szCs w:val="21"/>
        </w:rPr>
        <w:t>Сведения об операторе: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25"/>
        <w:gridCol w:w="6320"/>
      </w:tblGrid>
      <w:tr w:rsidR="006D3FD4" w:rsidRPr="002F15FD" w14:paraId="364CA972" w14:textId="77777777" w:rsidTr="007843AC">
        <w:trPr>
          <w:jc w:val="center"/>
        </w:trPr>
        <w:tc>
          <w:tcPr>
            <w:tcW w:w="3369" w:type="dxa"/>
          </w:tcPr>
          <w:p w14:paraId="2AA964BC" w14:textId="77777777" w:rsidR="006D3FD4" w:rsidRPr="002F15FD" w:rsidRDefault="006D3FD4" w:rsidP="007843AC">
            <w:pPr>
              <w:pStyle w:val="ab"/>
              <w:rPr>
                <w:rFonts w:cs="Times New Roman"/>
                <w:sz w:val="21"/>
                <w:szCs w:val="21"/>
              </w:rPr>
            </w:pPr>
            <w:r w:rsidRPr="002F15FD">
              <w:rPr>
                <w:rFonts w:cs="Times New Roman"/>
                <w:sz w:val="21"/>
                <w:szCs w:val="21"/>
              </w:rPr>
              <w:t>Наименование</w:t>
            </w:r>
          </w:p>
        </w:tc>
        <w:tc>
          <w:tcPr>
            <w:tcW w:w="7308" w:type="dxa"/>
          </w:tcPr>
          <w:p w14:paraId="3F8A4382" w14:textId="77777777" w:rsidR="006D3FD4" w:rsidRPr="002F15FD" w:rsidRDefault="006D3FD4" w:rsidP="007843AC">
            <w:pPr>
              <w:pStyle w:val="ab"/>
              <w:rPr>
                <w:rFonts w:cs="Times New Roman"/>
                <w:sz w:val="21"/>
                <w:szCs w:val="21"/>
              </w:rPr>
            </w:pPr>
            <w:r w:rsidRPr="002F15FD">
              <w:rPr>
                <w:rFonts w:cs="Times New Roman"/>
                <w:sz w:val="21"/>
                <w:szCs w:val="21"/>
              </w:rPr>
              <w:t>Общероссийская общественная организация «Всероссийская федерация спорта лиц с интеллектуальными нарушениями»</w:t>
            </w:r>
          </w:p>
        </w:tc>
      </w:tr>
      <w:tr w:rsidR="006D3FD4" w:rsidRPr="002F15FD" w14:paraId="76ADE8D5" w14:textId="77777777" w:rsidTr="007843AC">
        <w:trPr>
          <w:jc w:val="center"/>
        </w:trPr>
        <w:tc>
          <w:tcPr>
            <w:tcW w:w="3369" w:type="dxa"/>
          </w:tcPr>
          <w:p w14:paraId="360D3E60" w14:textId="77777777" w:rsidR="006D3FD4" w:rsidRPr="002F15FD" w:rsidRDefault="006D3FD4" w:rsidP="007843AC">
            <w:pPr>
              <w:pStyle w:val="ab"/>
              <w:rPr>
                <w:rFonts w:cs="Times New Roman"/>
                <w:sz w:val="21"/>
                <w:szCs w:val="21"/>
              </w:rPr>
            </w:pPr>
            <w:r w:rsidRPr="002F15FD">
              <w:rPr>
                <w:rFonts w:cs="Times New Roman"/>
                <w:sz w:val="21"/>
                <w:szCs w:val="21"/>
              </w:rPr>
              <w:t>Адрес, указанный в ЕГРЮЛ</w:t>
            </w:r>
          </w:p>
        </w:tc>
        <w:tc>
          <w:tcPr>
            <w:tcW w:w="7308" w:type="dxa"/>
          </w:tcPr>
          <w:p w14:paraId="351EB90D" w14:textId="77777777" w:rsidR="006D3FD4" w:rsidRPr="002F15FD" w:rsidRDefault="006D3FD4" w:rsidP="007843AC">
            <w:pPr>
              <w:pStyle w:val="ab"/>
              <w:rPr>
                <w:rFonts w:cs="Times New Roman"/>
                <w:sz w:val="21"/>
                <w:szCs w:val="21"/>
              </w:rPr>
            </w:pPr>
            <w:r w:rsidRPr="002F15FD">
              <w:rPr>
                <w:rFonts w:cs="Times New Roman"/>
                <w:sz w:val="21"/>
                <w:szCs w:val="21"/>
              </w:rPr>
              <w:t>101000, г. Москва, Тургеневская площадь, д. 2</w:t>
            </w:r>
          </w:p>
        </w:tc>
      </w:tr>
      <w:tr w:rsidR="006D3FD4" w:rsidRPr="002F15FD" w14:paraId="621C607F" w14:textId="77777777" w:rsidTr="007843AC">
        <w:trPr>
          <w:jc w:val="center"/>
        </w:trPr>
        <w:tc>
          <w:tcPr>
            <w:tcW w:w="3369" w:type="dxa"/>
          </w:tcPr>
          <w:p w14:paraId="08CA2DAA" w14:textId="77777777" w:rsidR="006D3FD4" w:rsidRPr="002F15FD" w:rsidRDefault="006D3FD4" w:rsidP="007843AC">
            <w:pPr>
              <w:pStyle w:val="ab"/>
              <w:rPr>
                <w:rFonts w:cs="Times New Roman"/>
                <w:sz w:val="21"/>
                <w:szCs w:val="21"/>
              </w:rPr>
            </w:pPr>
            <w:r w:rsidRPr="002F15FD">
              <w:rPr>
                <w:rFonts w:cs="Times New Roman"/>
                <w:sz w:val="21"/>
                <w:szCs w:val="21"/>
              </w:rPr>
              <w:t>Фактический адрес</w:t>
            </w:r>
          </w:p>
        </w:tc>
        <w:tc>
          <w:tcPr>
            <w:tcW w:w="7308" w:type="dxa"/>
          </w:tcPr>
          <w:p w14:paraId="4F469704" w14:textId="77777777" w:rsidR="006D3FD4" w:rsidRPr="002F15FD" w:rsidRDefault="006D3FD4" w:rsidP="007843AC">
            <w:pPr>
              <w:pStyle w:val="ab"/>
              <w:rPr>
                <w:rFonts w:cs="Times New Roman"/>
                <w:sz w:val="21"/>
                <w:szCs w:val="21"/>
              </w:rPr>
            </w:pPr>
            <w:r w:rsidRPr="002F15FD">
              <w:rPr>
                <w:rFonts w:cs="Times New Roman"/>
                <w:sz w:val="21"/>
                <w:szCs w:val="21"/>
                <w:lang w:bidi="ru-RU"/>
              </w:rPr>
              <w:t xml:space="preserve">Российская Федерация, </w:t>
            </w:r>
            <w:r w:rsidRPr="002F15FD">
              <w:rPr>
                <w:rFonts w:cs="Times New Roman"/>
                <w:spacing w:val="5"/>
                <w:sz w:val="21"/>
                <w:szCs w:val="21"/>
              </w:rPr>
              <w:t>105005, г. Москва, ул.</w:t>
            </w:r>
            <w:r w:rsidRPr="002F15FD">
              <w:rPr>
                <w:rFonts w:cs="Times New Roman"/>
                <w:sz w:val="21"/>
                <w:szCs w:val="21"/>
              </w:rPr>
              <w:t xml:space="preserve"> Радио, д. 5, стр. 5</w:t>
            </w:r>
          </w:p>
        </w:tc>
      </w:tr>
      <w:tr w:rsidR="006D3FD4" w:rsidRPr="002F15FD" w14:paraId="0B267C57" w14:textId="77777777" w:rsidTr="007843AC">
        <w:trPr>
          <w:jc w:val="center"/>
        </w:trPr>
        <w:tc>
          <w:tcPr>
            <w:tcW w:w="3369" w:type="dxa"/>
          </w:tcPr>
          <w:p w14:paraId="75AEE57D" w14:textId="77777777" w:rsidR="006D3FD4" w:rsidRPr="002F15FD" w:rsidRDefault="006D3FD4" w:rsidP="007843AC">
            <w:pPr>
              <w:pStyle w:val="ab"/>
              <w:rPr>
                <w:rFonts w:cs="Times New Roman"/>
                <w:sz w:val="21"/>
                <w:szCs w:val="21"/>
              </w:rPr>
            </w:pPr>
            <w:r w:rsidRPr="002F15FD">
              <w:rPr>
                <w:rFonts w:cs="Times New Roman"/>
                <w:sz w:val="21"/>
                <w:szCs w:val="21"/>
              </w:rPr>
              <w:t>ИНН</w:t>
            </w:r>
          </w:p>
        </w:tc>
        <w:tc>
          <w:tcPr>
            <w:tcW w:w="7308" w:type="dxa"/>
          </w:tcPr>
          <w:p w14:paraId="51A6E831" w14:textId="77777777" w:rsidR="006D3FD4" w:rsidRPr="002F15FD" w:rsidRDefault="006D3FD4" w:rsidP="007843AC">
            <w:pPr>
              <w:pStyle w:val="ab"/>
              <w:rPr>
                <w:rFonts w:cs="Times New Roman"/>
                <w:sz w:val="21"/>
                <w:szCs w:val="21"/>
              </w:rPr>
            </w:pPr>
            <w:r w:rsidRPr="002F15FD">
              <w:rPr>
                <w:rFonts w:cs="Times New Roman"/>
                <w:sz w:val="21"/>
                <w:szCs w:val="21"/>
              </w:rPr>
              <w:t>7708240531</w:t>
            </w:r>
          </w:p>
        </w:tc>
      </w:tr>
      <w:tr w:rsidR="006D3FD4" w:rsidRPr="002F15FD" w14:paraId="05DD031B" w14:textId="77777777" w:rsidTr="007843AC">
        <w:trPr>
          <w:jc w:val="center"/>
        </w:trPr>
        <w:tc>
          <w:tcPr>
            <w:tcW w:w="3369" w:type="dxa"/>
          </w:tcPr>
          <w:p w14:paraId="5E7CD598" w14:textId="77777777" w:rsidR="006D3FD4" w:rsidRPr="002F15FD" w:rsidRDefault="006D3FD4" w:rsidP="007843AC">
            <w:pPr>
              <w:pStyle w:val="ab"/>
              <w:rPr>
                <w:rFonts w:cs="Times New Roman"/>
                <w:sz w:val="21"/>
                <w:szCs w:val="21"/>
              </w:rPr>
            </w:pPr>
            <w:r w:rsidRPr="002F15FD">
              <w:rPr>
                <w:rFonts w:cs="Times New Roman"/>
                <w:sz w:val="21"/>
                <w:szCs w:val="21"/>
              </w:rPr>
              <w:t>ОГРН</w:t>
            </w:r>
          </w:p>
        </w:tc>
        <w:tc>
          <w:tcPr>
            <w:tcW w:w="7308" w:type="dxa"/>
          </w:tcPr>
          <w:p w14:paraId="761B06B3" w14:textId="77777777" w:rsidR="006D3FD4" w:rsidRPr="002F15FD" w:rsidRDefault="006D3FD4" w:rsidP="007843AC">
            <w:pPr>
              <w:pStyle w:val="ab"/>
              <w:rPr>
                <w:rFonts w:cs="Times New Roman"/>
                <w:sz w:val="21"/>
                <w:szCs w:val="21"/>
              </w:rPr>
            </w:pPr>
            <w:r w:rsidRPr="002F15FD">
              <w:rPr>
                <w:rFonts w:cs="Times New Roman"/>
                <w:sz w:val="21"/>
                <w:szCs w:val="21"/>
              </w:rPr>
              <w:t>1127799003276</w:t>
            </w:r>
          </w:p>
        </w:tc>
      </w:tr>
    </w:tbl>
    <w:p w14:paraId="0ACCE2E0" w14:textId="77777777" w:rsidR="006D3FD4" w:rsidRPr="002F15FD" w:rsidRDefault="006D3FD4" w:rsidP="006D3FD4">
      <w:pPr>
        <w:pStyle w:val="1"/>
        <w:numPr>
          <w:ilvl w:val="0"/>
          <w:numId w:val="0"/>
        </w:numPr>
        <w:ind w:left="284"/>
        <w:rPr>
          <w:rFonts w:cs="Times New Roman"/>
          <w:sz w:val="21"/>
          <w:szCs w:val="21"/>
        </w:rPr>
      </w:pPr>
      <w:r w:rsidRPr="002F15FD">
        <w:rPr>
          <w:rFonts w:cs="Times New Roman"/>
          <w:sz w:val="21"/>
          <w:szCs w:val="21"/>
        </w:rPr>
        <w:t>Сведения об информационных ресурсах оператора</w:t>
      </w:r>
      <w:bookmarkStart w:id="0" w:name="_Hlk86319311"/>
      <w:r w:rsidRPr="002F15FD">
        <w:rPr>
          <w:rFonts w:cs="Times New Roman"/>
          <w:sz w:val="21"/>
          <w:szCs w:val="21"/>
        </w:rPr>
        <w:t xml:space="preserve"> (</w:t>
      </w:r>
      <w:r w:rsidRPr="002F15FD">
        <w:rPr>
          <w:sz w:val="21"/>
          <w:szCs w:val="21"/>
        </w:rPr>
        <w:t>адреса страниц, на которых будет осуществляться распространение</w:t>
      </w:r>
      <w:r w:rsidRPr="002F15FD">
        <w:rPr>
          <w:rFonts w:cs="Times New Roman"/>
          <w:sz w:val="21"/>
          <w:szCs w:val="21"/>
        </w:rPr>
        <w:t>)</w:t>
      </w:r>
      <w:bookmarkEnd w:id="0"/>
      <w:r w:rsidRPr="002F15FD">
        <w:rPr>
          <w:rFonts w:cs="Times New Roman"/>
          <w:sz w:val="21"/>
          <w:szCs w:val="21"/>
        </w:rPr>
        <w:t xml:space="preserve">: </w:t>
      </w:r>
      <w:r w:rsidRPr="002F15FD">
        <w:rPr>
          <w:sz w:val="21"/>
          <w:szCs w:val="21"/>
        </w:rPr>
        <w:t xml:space="preserve"> </w:t>
      </w:r>
      <w:hyperlink r:id="rId7" w:history="1">
        <w:r w:rsidRPr="002F15FD">
          <w:rPr>
            <w:rStyle w:val="a3"/>
            <w:sz w:val="21"/>
            <w:szCs w:val="21"/>
          </w:rPr>
          <w:t>https://www.rsf-id.ru/sport/sportsmeny.html</w:t>
        </w:r>
      </w:hyperlink>
      <w:r w:rsidRPr="002F15FD">
        <w:rPr>
          <w:sz w:val="21"/>
          <w:szCs w:val="21"/>
        </w:rPr>
        <w:t xml:space="preserve">, </w:t>
      </w:r>
      <w:hyperlink r:id="rId8" w:history="1">
        <w:r w:rsidRPr="002F15FD">
          <w:rPr>
            <w:rStyle w:val="a3"/>
            <w:sz w:val="21"/>
            <w:szCs w:val="21"/>
          </w:rPr>
          <w:t>https://www.rsf-id.ru/novosti.html</w:t>
        </w:r>
      </w:hyperlink>
      <w:r w:rsidRPr="002F15FD">
        <w:rPr>
          <w:sz w:val="21"/>
          <w:szCs w:val="21"/>
        </w:rPr>
        <w:t xml:space="preserve"> </w:t>
      </w:r>
    </w:p>
    <w:p w14:paraId="71286A76" w14:textId="77777777" w:rsidR="006D3FD4" w:rsidRPr="002F15FD" w:rsidRDefault="006D3FD4" w:rsidP="006D3FD4">
      <w:pPr>
        <w:pStyle w:val="1"/>
        <w:rPr>
          <w:rFonts w:cs="Times New Roman"/>
          <w:sz w:val="21"/>
          <w:szCs w:val="21"/>
        </w:rPr>
      </w:pPr>
      <w:r w:rsidRPr="002F15FD">
        <w:rPr>
          <w:rFonts w:cs="Times New Roman"/>
          <w:sz w:val="21"/>
          <w:szCs w:val="21"/>
        </w:rPr>
        <w:t>Цель (цели) обработки персональных данных: Информационное обеспечение деятельности оператора.</w:t>
      </w:r>
    </w:p>
    <w:p w14:paraId="36892ED3" w14:textId="77777777" w:rsidR="006D3FD4" w:rsidRPr="002F15FD" w:rsidRDefault="006D3FD4" w:rsidP="006D3FD4">
      <w:pPr>
        <w:pStyle w:val="1"/>
        <w:rPr>
          <w:rFonts w:cs="Times New Roman"/>
          <w:sz w:val="21"/>
          <w:szCs w:val="21"/>
        </w:rPr>
      </w:pPr>
      <w:r w:rsidRPr="002F15FD">
        <w:rPr>
          <w:rFonts w:cs="Times New Roman"/>
          <w:sz w:val="21"/>
          <w:szCs w:val="21"/>
        </w:rPr>
        <w:t>Категории и перечень персональных данных, на обработку которых дается согласие субъекта персональных данных:</w:t>
      </w: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2235"/>
        <w:gridCol w:w="2054"/>
        <w:gridCol w:w="1548"/>
        <w:gridCol w:w="1473"/>
      </w:tblGrid>
      <w:tr w:rsidR="006D3FD4" w:rsidRPr="002F15FD" w14:paraId="114B7AB8" w14:textId="77777777" w:rsidTr="007843AC">
        <w:trPr>
          <w:cantSplit/>
        </w:trPr>
        <w:tc>
          <w:tcPr>
            <w:tcW w:w="4795" w:type="dxa"/>
            <w:gridSpan w:val="2"/>
            <w:shd w:val="clear" w:color="000000" w:fill="FFFFFF"/>
            <w:hideMark/>
          </w:tcPr>
          <w:p w14:paraId="47D6152A" w14:textId="77777777" w:rsidR="006D3FD4" w:rsidRPr="002F15FD" w:rsidRDefault="006D3FD4" w:rsidP="007843AC">
            <w:pPr>
              <w:pStyle w:val="ab"/>
              <w:rPr>
                <w:rFonts w:cs="Times New Roman"/>
                <w:b/>
                <w:bCs/>
                <w:sz w:val="21"/>
                <w:szCs w:val="21"/>
              </w:rPr>
            </w:pPr>
            <w:r w:rsidRPr="002F15FD">
              <w:rPr>
                <w:rFonts w:cs="Times New Roman"/>
                <w:b/>
                <w:bCs/>
                <w:sz w:val="21"/>
                <w:szCs w:val="21"/>
              </w:rPr>
              <w:t>Персональные данные</w:t>
            </w:r>
          </w:p>
        </w:tc>
        <w:tc>
          <w:tcPr>
            <w:tcW w:w="2257" w:type="dxa"/>
            <w:shd w:val="clear" w:color="000000" w:fill="FFFFFF"/>
          </w:tcPr>
          <w:p w14:paraId="7AF6D527" w14:textId="77777777" w:rsidR="006D3FD4" w:rsidRPr="002F15FD" w:rsidRDefault="006D3FD4" w:rsidP="007843AC">
            <w:pPr>
              <w:pStyle w:val="af"/>
              <w:rPr>
                <w:rFonts w:cs="Times New Roman"/>
                <w:b/>
                <w:bCs/>
                <w:sz w:val="21"/>
                <w:szCs w:val="21"/>
              </w:rPr>
            </w:pPr>
            <w:r w:rsidRPr="002F15FD">
              <w:rPr>
                <w:rFonts w:cs="Times New Roman"/>
                <w:b/>
                <w:bCs/>
                <w:sz w:val="21"/>
                <w:szCs w:val="21"/>
              </w:rPr>
              <w:t>Согласие на распространение</w:t>
            </w:r>
          </w:p>
        </w:tc>
        <w:tc>
          <w:tcPr>
            <w:tcW w:w="2003" w:type="dxa"/>
            <w:shd w:val="clear" w:color="000000" w:fill="FFFFFF"/>
          </w:tcPr>
          <w:p w14:paraId="6A5C44C2" w14:textId="77777777" w:rsidR="006D3FD4" w:rsidRPr="002F15FD" w:rsidRDefault="006D3FD4" w:rsidP="007843AC">
            <w:pPr>
              <w:pStyle w:val="af"/>
              <w:rPr>
                <w:rFonts w:cs="Times New Roman"/>
                <w:b/>
                <w:bCs/>
                <w:sz w:val="21"/>
                <w:szCs w:val="21"/>
              </w:rPr>
            </w:pPr>
            <w:r w:rsidRPr="002F15FD">
              <w:rPr>
                <w:rFonts w:cs="Times New Roman"/>
                <w:b/>
                <w:bCs/>
                <w:sz w:val="21"/>
                <w:szCs w:val="21"/>
              </w:rPr>
              <w:t>Условия и запреты</w:t>
            </w:r>
            <w:r w:rsidRPr="002F15FD">
              <w:rPr>
                <w:rFonts w:cs="Times New Roman"/>
                <w:b/>
                <w:bCs/>
                <w:sz w:val="21"/>
                <w:szCs w:val="21"/>
                <w:vertAlign w:val="superscript"/>
              </w:rPr>
              <w:footnoteReference w:id="1"/>
            </w:r>
          </w:p>
        </w:tc>
        <w:tc>
          <w:tcPr>
            <w:tcW w:w="1826" w:type="dxa"/>
            <w:shd w:val="clear" w:color="000000" w:fill="FFFFFF"/>
          </w:tcPr>
          <w:p w14:paraId="70C6AF99" w14:textId="77777777" w:rsidR="006D3FD4" w:rsidRPr="002F15FD" w:rsidRDefault="006D3FD4" w:rsidP="007843AC">
            <w:pPr>
              <w:pStyle w:val="af"/>
              <w:rPr>
                <w:rFonts w:cs="Times New Roman"/>
                <w:b/>
                <w:bCs/>
                <w:sz w:val="21"/>
                <w:szCs w:val="21"/>
              </w:rPr>
            </w:pPr>
            <w:r w:rsidRPr="002F15FD">
              <w:rPr>
                <w:rFonts w:cs="Times New Roman"/>
                <w:b/>
                <w:bCs/>
                <w:sz w:val="21"/>
                <w:szCs w:val="21"/>
              </w:rPr>
              <w:t>Условия</w:t>
            </w:r>
            <w:r w:rsidRPr="002F15FD">
              <w:rPr>
                <w:rFonts w:cs="Times New Roman"/>
                <w:b/>
                <w:bCs/>
                <w:sz w:val="21"/>
                <w:szCs w:val="21"/>
                <w:vertAlign w:val="superscript"/>
              </w:rPr>
              <w:footnoteReference w:id="2"/>
            </w:r>
          </w:p>
        </w:tc>
      </w:tr>
      <w:tr w:rsidR="006D3FD4" w:rsidRPr="002F15FD" w14:paraId="687EA52D" w14:textId="77777777" w:rsidTr="007843AC">
        <w:trPr>
          <w:cantSplit/>
        </w:trPr>
        <w:tc>
          <w:tcPr>
            <w:tcW w:w="2139" w:type="dxa"/>
            <w:shd w:val="clear" w:color="000000" w:fill="FFFFFF"/>
            <w:hideMark/>
          </w:tcPr>
          <w:p w14:paraId="17AF9B52" w14:textId="77777777" w:rsidR="006D3FD4" w:rsidRPr="002F15FD" w:rsidRDefault="006D3FD4" w:rsidP="007843AC">
            <w:pPr>
              <w:pStyle w:val="ab"/>
              <w:rPr>
                <w:rFonts w:cs="Times New Roman"/>
                <w:sz w:val="21"/>
                <w:szCs w:val="21"/>
              </w:rPr>
            </w:pPr>
            <w:r w:rsidRPr="002F15FD">
              <w:rPr>
                <w:rFonts w:cs="Times New Roman"/>
                <w:sz w:val="21"/>
                <w:szCs w:val="21"/>
              </w:rPr>
              <w:t>Фамилия, Имя, Отчество</w:t>
            </w:r>
          </w:p>
        </w:tc>
        <w:tc>
          <w:tcPr>
            <w:tcW w:w="2656" w:type="dxa"/>
            <w:shd w:val="clear" w:color="000000" w:fill="FFFFFF"/>
            <w:hideMark/>
          </w:tcPr>
          <w:p w14:paraId="46E64E4A" w14:textId="77777777" w:rsidR="006D3FD4" w:rsidRPr="002F15FD" w:rsidRDefault="006D3FD4" w:rsidP="007843AC">
            <w:pPr>
              <w:pStyle w:val="ab"/>
              <w:rPr>
                <w:rFonts w:cs="Times New Roman"/>
                <w:sz w:val="21"/>
                <w:szCs w:val="21"/>
              </w:rPr>
            </w:pPr>
            <w:r w:rsidRPr="002F15FD">
              <w:rPr>
                <w:rFonts w:cs="Times New Roman"/>
                <w:sz w:val="21"/>
                <w:szCs w:val="21"/>
              </w:rPr>
              <w:t>распространяется по выбору субъекта</w:t>
            </w:r>
          </w:p>
        </w:tc>
        <w:tc>
          <w:tcPr>
            <w:tcW w:w="2257" w:type="dxa"/>
            <w:shd w:val="clear" w:color="000000" w:fill="FFFFFF"/>
            <w:hideMark/>
          </w:tcPr>
          <w:p w14:paraId="0C563AE3" w14:textId="77777777" w:rsidR="006D3FD4" w:rsidRPr="002F15FD" w:rsidRDefault="006D3FD4" w:rsidP="007843AC">
            <w:pPr>
              <w:pStyle w:val="ab"/>
              <w:rPr>
                <w:rFonts w:cs="Times New Roman"/>
                <w:sz w:val="21"/>
                <w:szCs w:val="21"/>
              </w:rPr>
            </w:pPr>
            <w:r w:rsidRPr="002F15FD">
              <w:rPr>
                <w:rFonts w:cs="Times New Roman"/>
                <w:sz w:val="21"/>
                <w:szCs w:val="21"/>
              </w:rPr>
              <w:sym w:font="Wingdings 2" w:char="F0A3"/>
            </w:r>
            <w:r w:rsidRPr="002F15FD">
              <w:rPr>
                <w:rFonts w:cs="Times New Roman"/>
                <w:sz w:val="21"/>
                <w:szCs w:val="21"/>
              </w:rPr>
              <w:t xml:space="preserve"> согласен</w:t>
            </w:r>
            <w:r w:rsidRPr="002F15FD">
              <w:rPr>
                <w:rFonts w:cs="Times New Roman"/>
                <w:sz w:val="21"/>
                <w:szCs w:val="21"/>
              </w:rPr>
              <w:br/>
            </w:r>
            <w:r w:rsidRPr="002F15FD">
              <w:rPr>
                <w:rFonts w:cs="Times New Roman"/>
                <w:sz w:val="21"/>
                <w:szCs w:val="21"/>
              </w:rPr>
              <w:sym w:font="Wingdings 2" w:char="F0A3"/>
            </w:r>
            <w:r w:rsidRPr="002F15FD">
              <w:rPr>
                <w:rFonts w:cs="Times New Roman"/>
                <w:sz w:val="21"/>
                <w:szCs w:val="21"/>
              </w:rPr>
              <w:t xml:space="preserve"> не согласен</w:t>
            </w:r>
          </w:p>
        </w:tc>
        <w:tc>
          <w:tcPr>
            <w:tcW w:w="2003" w:type="dxa"/>
            <w:shd w:val="clear" w:color="000000" w:fill="FFFFFF"/>
          </w:tcPr>
          <w:p w14:paraId="631DCD4F" w14:textId="77777777" w:rsidR="006D3FD4" w:rsidRPr="002F15FD" w:rsidRDefault="006D3FD4" w:rsidP="007843AC">
            <w:pPr>
              <w:pStyle w:val="ab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26" w:type="dxa"/>
            <w:shd w:val="clear" w:color="000000" w:fill="FFFFFF"/>
          </w:tcPr>
          <w:p w14:paraId="095A4E68" w14:textId="77777777" w:rsidR="006D3FD4" w:rsidRPr="002F15FD" w:rsidRDefault="006D3FD4" w:rsidP="007843AC">
            <w:pPr>
              <w:pStyle w:val="ab"/>
              <w:rPr>
                <w:rFonts w:cs="Times New Roman"/>
                <w:sz w:val="21"/>
                <w:szCs w:val="21"/>
              </w:rPr>
            </w:pPr>
          </w:p>
        </w:tc>
      </w:tr>
      <w:tr w:rsidR="006D3FD4" w:rsidRPr="002F15FD" w14:paraId="1400BE0B" w14:textId="77777777" w:rsidTr="007843AC">
        <w:trPr>
          <w:cantSplit/>
        </w:trPr>
        <w:tc>
          <w:tcPr>
            <w:tcW w:w="2139" w:type="dxa"/>
            <w:shd w:val="clear" w:color="000000" w:fill="FFFFFF"/>
            <w:hideMark/>
          </w:tcPr>
          <w:p w14:paraId="5D938E6E" w14:textId="77777777" w:rsidR="006D3FD4" w:rsidRPr="002F15FD" w:rsidRDefault="006D3FD4" w:rsidP="007843AC">
            <w:pPr>
              <w:pStyle w:val="ab"/>
              <w:rPr>
                <w:rFonts w:cs="Times New Roman"/>
                <w:sz w:val="21"/>
                <w:szCs w:val="21"/>
              </w:rPr>
            </w:pPr>
            <w:r w:rsidRPr="002F15FD">
              <w:rPr>
                <w:rFonts w:cs="Times New Roman"/>
                <w:sz w:val="21"/>
                <w:szCs w:val="21"/>
              </w:rPr>
              <w:t>Спортивное звание</w:t>
            </w:r>
          </w:p>
        </w:tc>
        <w:tc>
          <w:tcPr>
            <w:tcW w:w="2656" w:type="dxa"/>
            <w:shd w:val="clear" w:color="000000" w:fill="FFFFFF"/>
            <w:hideMark/>
          </w:tcPr>
          <w:p w14:paraId="00CBFF10" w14:textId="77777777" w:rsidR="006D3FD4" w:rsidRPr="002F15FD" w:rsidRDefault="006D3FD4" w:rsidP="007843AC">
            <w:pPr>
              <w:pStyle w:val="ab"/>
              <w:rPr>
                <w:rFonts w:cs="Times New Roman"/>
                <w:sz w:val="21"/>
                <w:szCs w:val="21"/>
              </w:rPr>
            </w:pPr>
            <w:r w:rsidRPr="002F15FD">
              <w:rPr>
                <w:rFonts w:cs="Times New Roman"/>
                <w:sz w:val="21"/>
                <w:szCs w:val="21"/>
              </w:rPr>
              <w:t>распространяется по выбору субъекта</w:t>
            </w:r>
          </w:p>
        </w:tc>
        <w:tc>
          <w:tcPr>
            <w:tcW w:w="2257" w:type="dxa"/>
            <w:shd w:val="clear" w:color="000000" w:fill="FFFFFF"/>
          </w:tcPr>
          <w:p w14:paraId="2D04A7E9" w14:textId="77777777" w:rsidR="006D3FD4" w:rsidRPr="002F15FD" w:rsidRDefault="006D3FD4" w:rsidP="007843AC">
            <w:pPr>
              <w:pStyle w:val="ab"/>
              <w:rPr>
                <w:rFonts w:cs="Times New Roman"/>
                <w:sz w:val="21"/>
                <w:szCs w:val="21"/>
              </w:rPr>
            </w:pPr>
            <w:r w:rsidRPr="002F15FD">
              <w:rPr>
                <w:rFonts w:cs="Times New Roman"/>
                <w:sz w:val="21"/>
                <w:szCs w:val="21"/>
              </w:rPr>
              <w:sym w:font="Wingdings 2" w:char="F0A3"/>
            </w:r>
            <w:r w:rsidRPr="002F15FD">
              <w:rPr>
                <w:rFonts w:cs="Times New Roman"/>
                <w:sz w:val="21"/>
                <w:szCs w:val="21"/>
              </w:rPr>
              <w:t xml:space="preserve"> согласен</w:t>
            </w:r>
            <w:r w:rsidRPr="002F15FD">
              <w:rPr>
                <w:rFonts w:cs="Times New Roman"/>
                <w:sz w:val="21"/>
                <w:szCs w:val="21"/>
              </w:rPr>
              <w:br/>
            </w:r>
            <w:r w:rsidRPr="002F15FD">
              <w:rPr>
                <w:rFonts w:cs="Times New Roman"/>
                <w:sz w:val="21"/>
                <w:szCs w:val="21"/>
              </w:rPr>
              <w:sym w:font="Wingdings 2" w:char="F0A3"/>
            </w:r>
            <w:r w:rsidRPr="002F15FD">
              <w:rPr>
                <w:rFonts w:cs="Times New Roman"/>
                <w:sz w:val="21"/>
                <w:szCs w:val="21"/>
              </w:rPr>
              <w:t xml:space="preserve"> не согласен</w:t>
            </w:r>
          </w:p>
        </w:tc>
        <w:tc>
          <w:tcPr>
            <w:tcW w:w="2003" w:type="dxa"/>
            <w:shd w:val="clear" w:color="000000" w:fill="FFFFFF"/>
          </w:tcPr>
          <w:p w14:paraId="26AA57BC" w14:textId="77777777" w:rsidR="006D3FD4" w:rsidRPr="002F15FD" w:rsidRDefault="006D3FD4" w:rsidP="007843AC">
            <w:pPr>
              <w:pStyle w:val="ab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26" w:type="dxa"/>
            <w:shd w:val="clear" w:color="000000" w:fill="FFFFFF"/>
          </w:tcPr>
          <w:p w14:paraId="6FF48E37" w14:textId="77777777" w:rsidR="006D3FD4" w:rsidRPr="002F15FD" w:rsidRDefault="006D3FD4" w:rsidP="007843AC">
            <w:pPr>
              <w:pStyle w:val="ab"/>
              <w:rPr>
                <w:rFonts w:cs="Times New Roman"/>
                <w:sz w:val="21"/>
                <w:szCs w:val="21"/>
              </w:rPr>
            </w:pPr>
          </w:p>
        </w:tc>
      </w:tr>
      <w:tr w:rsidR="006D3FD4" w:rsidRPr="002F15FD" w14:paraId="0E7844A6" w14:textId="77777777" w:rsidTr="007843AC">
        <w:trPr>
          <w:cantSplit/>
        </w:trPr>
        <w:tc>
          <w:tcPr>
            <w:tcW w:w="2139" w:type="dxa"/>
            <w:shd w:val="clear" w:color="000000" w:fill="FFFFFF"/>
            <w:hideMark/>
          </w:tcPr>
          <w:p w14:paraId="7B8776FF" w14:textId="77777777" w:rsidR="006D3FD4" w:rsidRPr="002F15FD" w:rsidRDefault="006D3FD4" w:rsidP="007843AC">
            <w:pPr>
              <w:pStyle w:val="ab"/>
              <w:rPr>
                <w:rFonts w:cs="Times New Roman"/>
                <w:sz w:val="21"/>
                <w:szCs w:val="21"/>
              </w:rPr>
            </w:pPr>
            <w:r w:rsidRPr="002F15FD">
              <w:rPr>
                <w:rFonts w:cs="Times New Roman"/>
                <w:sz w:val="21"/>
                <w:szCs w:val="21"/>
              </w:rPr>
              <w:t>Спортивная дисциплина</w:t>
            </w:r>
          </w:p>
        </w:tc>
        <w:tc>
          <w:tcPr>
            <w:tcW w:w="2656" w:type="dxa"/>
            <w:shd w:val="clear" w:color="000000" w:fill="FFFFFF"/>
            <w:hideMark/>
          </w:tcPr>
          <w:p w14:paraId="16ED0E06" w14:textId="77777777" w:rsidR="006D3FD4" w:rsidRPr="002F15FD" w:rsidRDefault="006D3FD4" w:rsidP="007843AC">
            <w:pPr>
              <w:pStyle w:val="ab"/>
              <w:rPr>
                <w:rFonts w:cs="Times New Roman"/>
                <w:sz w:val="21"/>
                <w:szCs w:val="21"/>
              </w:rPr>
            </w:pPr>
            <w:r w:rsidRPr="002F15FD">
              <w:rPr>
                <w:rFonts w:cs="Times New Roman"/>
                <w:sz w:val="21"/>
                <w:szCs w:val="21"/>
              </w:rPr>
              <w:t>распространяется по выбору субъекта</w:t>
            </w:r>
          </w:p>
        </w:tc>
        <w:tc>
          <w:tcPr>
            <w:tcW w:w="2257" w:type="dxa"/>
            <w:shd w:val="clear" w:color="000000" w:fill="FFFFFF"/>
          </w:tcPr>
          <w:p w14:paraId="1F3FB98C" w14:textId="77777777" w:rsidR="006D3FD4" w:rsidRPr="002F15FD" w:rsidRDefault="006D3FD4" w:rsidP="007843AC">
            <w:pPr>
              <w:pStyle w:val="ab"/>
              <w:rPr>
                <w:rFonts w:cs="Times New Roman"/>
                <w:sz w:val="21"/>
                <w:szCs w:val="21"/>
              </w:rPr>
            </w:pPr>
            <w:r w:rsidRPr="002F15FD">
              <w:rPr>
                <w:rFonts w:cs="Times New Roman"/>
                <w:sz w:val="21"/>
                <w:szCs w:val="21"/>
              </w:rPr>
              <w:sym w:font="Wingdings 2" w:char="F0A3"/>
            </w:r>
            <w:r w:rsidRPr="002F15FD">
              <w:rPr>
                <w:rFonts w:cs="Times New Roman"/>
                <w:sz w:val="21"/>
                <w:szCs w:val="21"/>
              </w:rPr>
              <w:t xml:space="preserve"> согласен</w:t>
            </w:r>
            <w:r w:rsidRPr="002F15FD">
              <w:rPr>
                <w:rFonts w:cs="Times New Roman"/>
                <w:sz w:val="21"/>
                <w:szCs w:val="21"/>
              </w:rPr>
              <w:br/>
            </w:r>
            <w:r w:rsidRPr="002F15FD">
              <w:rPr>
                <w:rFonts w:cs="Times New Roman"/>
                <w:sz w:val="21"/>
                <w:szCs w:val="21"/>
              </w:rPr>
              <w:sym w:font="Wingdings 2" w:char="F0A3"/>
            </w:r>
            <w:r w:rsidRPr="002F15FD">
              <w:rPr>
                <w:rFonts w:cs="Times New Roman"/>
                <w:sz w:val="21"/>
                <w:szCs w:val="21"/>
              </w:rPr>
              <w:t xml:space="preserve"> не согласен</w:t>
            </w:r>
          </w:p>
        </w:tc>
        <w:tc>
          <w:tcPr>
            <w:tcW w:w="2003" w:type="dxa"/>
            <w:shd w:val="clear" w:color="000000" w:fill="FFFFFF"/>
          </w:tcPr>
          <w:p w14:paraId="6ABE00A1" w14:textId="77777777" w:rsidR="006D3FD4" w:rsidRPr="002F15FD" w:rsidRDefault="006D3FD4" w:rsidP="007843AC">
            <w:pPr>
              <w:pStyle w:val="ab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26" w:type="dxa"/>
            <w:shd w:val="clear" w:color="000000" w:fill="FFFFFF"/>
          </w:tcPr>
          <w:p w14:paraId="162B195A" w14:textId="77777777" w:rsidR="006D3FD4" w:rsidRPr="002F15FD" w:rsidRDefault="006D3FD4" w:rsidP="007843AC">
            <w:pPr>
              <w:pStyle w:val="ab"/>
              <w:rPr>
                <w:rFonts w:cs="Times New Roman"/>
                <w:sz w:val="21"/>
                <w:szCs w:val="21"/>
              </w:rPr>
            </w:pPr>
          </w:p>
        </w:tc>
      </w:tr>
      <w:tr w:rsidR="006D3FD4" w:rsidRPr="002F15FD" w14:paraId="5E56B25A" w14:textId="77777777" w:rsidTr="007843AC">
        <w:trPr>
          <w:cantSplit/>
        </w:trPr>
        <w:tc>
          <w:tcPr>
            <w:tcW w:w="2139" w:type="dxa"/>
            <w:shd w:val="clear" w:color="000000" w:fill="FFFFFF"/>
            <w:hideMark/>
          </w:tcPr>
          <w:p w14:paraId="36EE5B90" w14:textId="77777777" w:rsidR="006D3FD4" w:rsidRPr="002F15FD" w:rsidRDefault="006D3FD4" w:rsidP="007843AC">
            <w:pPr>
              <w:pStyle w:val="ab"/>
              <w:rPr>
                <w:rFonts w:cs="Times New Roman"/>
                <w:sz w:val="21"/>
                <w:szCs w:val="21"/>
              </w:rPr>
            </w:pPr>
            <w:r w:rsidRPr="002F15FD">
              <w:rPr>
                <w:rFonts w:cs="Times New Roman"/>
                <w:sz w:val="21"/>
                <w:szCs w:val="21"/>
              </w:rPr>
              <w:t>Дата рождения</w:t>
            </w:r>
          </w:p>
        </w:tc>
        <w:tc>
          <w:tcPr>
            <w:tcW w:w="2656" w:type="dxa"/>
            <w:shd w:val="clear" w:color="000000" w:fill="FFFFFF"/>
            <w:hideMark/>
          </w:tcPr>
          <w:p w14:paraId="713B732F" w14:textId="77777777" w:rsidR="006D3FD4" w:rsidRPr="002F15FD" w:rsidRDefault="006D3FD4" w:rsidP="007843AC">
            <w:pPr>
              <w:pStyle w:val="ab"/>
              <w:rPr>
                <w:rFonts w:cs="Times New Roman"/>
                <w:sz w:val="21"/>
                <w:szCs w:val="21"/>
              </w:rPr>
            </w:pPr>
            <w:r w:rsidRPr="002F15FD">
              <w:rPr>
                <w:rFonts w:cs="Times New Roman"/>
                <w:sz w:val="21"/>
                <w:szCs w:val="21"/>
              </w:rPr>
              <w:t>распространяется по выбору субъекта</w:t>
            </w:r>
          </w:p>
        </w:tc>
        <w:tc>
          <w:tcPr>
            <w:tcW w:w="2257" w:type="dxa"/>
            <w:shd w:val="clear" w:color="000000" w:fill="FFFFFF"/>
            <w:hideMark/>
          </w:tcPr>
          <w:p w14:paraId="10BEC40B" w14:textId="77777777" w:rsidR="006D3FD4" w:rsidRPr="002F15FD" w:rsidRDefault="006D3FD4" w:rsidP="007843AC">
            <w:pPr>
              <w:pStyle w:val="ab"/>
              <w:rPr>
                <w:rFonts w:cs="Times New Roman"/>
                <w:sz w:val="21"/>
                <w:szCs w:val="21"/>
              </w:rPr>
            </w:pPr>
            <w:r w:rsidRPr="002F15FD">
              <w:rPr>
                <w:rFonts w:cs="Times New Roman"/>
                <w:sz w:val="21"/>
                <w:szCs w:val="21"/>
              </w:rPr>
              <w:sym w:font="Wingdings 2" w:char="F0A3"/>
            </w:r>
            <w:r w:rsidRPr="002F15FD">
              <w:rPr>
                <w:rFonts w:cs="Times New Roman"/>
                <w:sz w:val="21"/>
                <w:szCs w:val="21"/>
              </w:rPr>
              <w:t xml:space="preserve"> согласен</w:t>
            </w:r>
            <w:r w:rsidRPr="002F15FD">
              <w:rPr>
                <w:rFonts w:cs="Times New Roman"/>
                <w:sz w:val="21"/>
                <w:szCs w:val="21"/>
              </w:rPr>
              <w:br/>
            </w:r>
            <w:r w:rsidRPr="002F15FD">
              <w:rPr>
                <w:rFonts w:cs="Times New Roman"/>
                <w:sz w:val="21"/>
                <w:szCs w:val="21"/>
              </w:rPr>
              <w:sym w:font="Wingdings 2" w:char="F0A3"/>
            </w:r>
            <w:r w:rsidRPr="002F15FD">
              <w:rPr>
                <w:rFonts w:cs="Times New Roman"/>
                <w:sz w:val="21"/>
                <w:szCs w:val="21"/>
              </w:rPr>
              <w:t xml:space="preserve"> не согласен</w:t>
            </w:r>
          </w:p>
        </w:tc>
        <w:tc>
          <w:tcPr>
            <w:tcW w:w="2003" w:type="dxa"/>
            <w:shd w:val="clear" w:color="000000" w:fill="FFFFFF"/>
          </w:tcPr>
          <w:p w14:paraId="0173981E" w14:textId="77777777" w:rsidR="006D3FD4" w:rsidRPr="002F15FD" w:rsidRDefault="006D3FD4" w:rsidP="007843AC">
            <w:pPr>
              <w:pStyle w:val="ab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26" w:type="dxa"/>
            <w:shd w:val="clear" w:color="000000" w:fill="FFFFFF"/>
          </w:tcPr>
          <w:p w14:paraId="4A9F5A44" w14:textId="77777777" w:rsidR="006D3FD4" w:rsidRPr="002F15FD" w:rsidRDefault="006D3FD4" w:rsidP="007843AC">
            <w:pPr>
              <w:pStyle w:val="ab"/>
              <w:rPr>
                <w:rFonts w:cs="Times New Roman"/>
                <w:sz w:val="21"/>
                <w:szCs w:val="21"/>
              </w:rPr>
            </w:pPr>
          </w:p>
        </w:tc>
      </w:tr>
      <w:tr w:rsidR="006D3FD4" w:rsidRPr="002F15FD" w14:paraId="75CB6080" w14:textId="77777777" w:rsidTr="007843AC">
        <w:trPr>
          <w:cantSplit/>
        </w:trPr>
        <w:tc>
          <w:tcPr>
            <w:tcW w:w="2139" w:type="dxa"/>
            <w:shd w:val="clear" w:color="000000" w:fill="FFFFFF"/>
            <w:hideMark/>
          </w:tcPr>
          <w:p w14:paraId="3F050F38" w14:textId="77777777" w:rsidR="006D3FD4" w:rsidRPr="002F15FD" w:rsidRDefault="006D3FD4" w:rsidP="007843AC">
            <w:pPr>
              <w:pStyle w:val="ab"/>
              <w:rPr>
                <w:rFonts w:cs="Times New Roman"/>
                <w:sz w:val="21"/>
                <w:szCs w:val="21"/>
              </w:rPr>
            </w:pPr>
            <w:r w:rsidRPr="002F15FD">
              <w:rPr>
                <w:rFonts w:cs="Times New Roman"/>
                <w:sz w:val="21"/>
                <w:szCs w:val="21"/>
              </w:rPr>
              <w:t>Регион</w:t>
            </w:r>
          </w:p>
        </w:tc>
        <w:tc>
          <w:tcPr>
            <w:tcW w:w="2656" w:type="dxa"/>
            <w:shd w:val="clear" w:color="000000" w:fill="FFFFFF"/>
            <w:hideMark/>
          </w:tcPr>
          <w:p w14:paraId="4025C018" w14:textId="77777777" w:rsidR="006D3FD4" w:rsidRPr="002F15FD" w:rsidRDefault="006D3FD4" w:rsidP="007843AC">
            <w:pPr>
              <w:pStyle w:val="ab"/>
              <w:rPr>
                <w:rFonts w:cs="Times New Roman"/>
                <w:sz w:val="21"/>
                <w:szCs w:val="21"/>
              </w:rPr>
            </w:pPr>
            <w:r w:rsidRPr="002F15FD">
              <w:rPr>
                <w:rFonts w:cs="Times New Roman"/>
                <w:sz w:val="21"/>
                <w:szCs w:val="21"/>
              </w:rPr>
              <w:t>распространяется по выбору субъекта</w:t>
            </w:r>
          </w:p>
        </w:tc>
        <w:tc>
          <w:tcPr>
            <w:tcW w:w="2257" w:type="dxa"/>
            <w:shd w:val="clear" w:color="000000" w:fill="FFFFFF"/>
            <w:hideMark/>
          </w:tcPr>
          <w:p w14:paraId="03473004" w14:textId="77777777" w:rsidR="006D3FD4" w:rsidRPr="002F15FD" w:rsidRDefault="006D3FD4" w:rsidP="007843AC">
            <w:pPr>
              <w:pStyle w:val="ab"/>
              <w:rPr>
                <w:rFonts w:cs="Times New Roman"/>
                <w:sz w:val="21"/>
                <w:szCs w:val="21"/>
              </w:rPr>
            </w:pPr>
            <w:r w:rsidRPr="002F15FD">
              <w:rPr>
                <w:rFonts w:cs="Times New Roman"/>
                <w:sz w:val="21"/>
                <w:szCs w:val="21"/>
              </w:rPr>
              <w:sym w:font="Wingdings 2" w:char="F0A3"/>
            </w:r>
            <w:r w:rsidRPr="002F15FD">
              <w:rPr>
                <w:rFonts w:cs="Times New Roman"/>
                <w:sz w:val="21"/>
                <w:szCs w:val="21"/>
              </w:rPr>
              <w:t xml:space="preserve"> согласен</w:t>
            </w:r>
            <w:r w:rsidRPr="002F15FD">
              <w:rPr>
                <w:rFonts w:cs="Times New Roman"/>
                <w:sz w:val="21"/>
                <w:szCs w:val="21"/>
              </w:rPr>
              <w:br/>
            </w:r>
            <w:r w:rsidRPr="002F15FD">
              <w:rPr>
                <w:rFonts w:cs="Times New Roman"/>
                <w:sz w:val="21"/>
                <w:szCs w:val="21"/>
              </w:rPr>
              <w:sym w:font="Wingdings 2" w:char="F0A3"/>
            </w:r>
            <w:r w:rsidRPr="002F15FD">
              <w:rPr>
                <w:rFonts w:cs="Times New Roman"/>
                <w:sz w:val="21"/>
                <w:szCs w:val="21"/>
              </w:rPr>
              <w:t xml:space="preserve"> не согласен</w:t>
            </w:r>
          </w:p>
        </w:tc>
        <w:tc>
          <w:tcPr>
            <w:tcW w:w="2003" w:type="dxa"/>
            <w:shd w:val="clear" w:color="000000" w:fill="FFFFFF"/>
          </w:tcPr>
          <w:p w14:paraId="5D09AE04" w14:textId="77777777" w:rsidR="006D3FD4" w:rsidRPr="002F15FD" w:rsidRDefault="006D3FD4" w:rsidP="007843AC">
            <w:pPr>
              <w:pStyle w:val="ab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26" w:type="dxa"/>
            <w:shd w:val="clear" w:color="000000" w:fill="FFFFFF"/>
          </w:tcPr>
          <w:p w14:paraId="5765C1DF" w14:textId="77777777" w:rsidR="006D3FD4" w:rsidRPr="002F15FD" w:rsidRDefault="006D3FD4" w:rsidP="007843AC">
            <w:pPr>
              <w:pStyle w:val="ab"/>
              <w:rPr>
                <w:rFonts w:cs="Times New Roman"/>
                <w:sz w:val="21"/>
                <w:szCs w:val="21"/>
              </w:rPr>
            </w:pPr>
          </w:p>
        </w:tc>
      </w:tr>
      <w:tr w:rsidR="006D3FD4" w:rsidRPr="002F15FD" w14:paraId="2F8A0789" w14:textId="77777777" w:rsidTr="007843AC">
        <w:trPr>
          <w:cantSplit/>
        </w:trPr>
        <w:tc>
          <w:tcPr>
            <w:tcW w:w="2139" w:type="dxa"/>
            <w:shd w:val="clear" w:color="000000" w:fill="FFFFFF"/>
            <w:hideMark/>
          </w:tcPr>
          <w:p w14:paraId="1641FC33" w14:textId="77777777" w:rsidR="006D3FD4" w:rsidRPr="002F15FD" w:rsidRDefault="006D3FD4" w:rsidP="007843AC">
            <w:pPr>
              <w:pStyle w:val="ab"/>
              <w:rPr>
                <w:rFonts w:cs="Times New Roman"/>
                <w:sz w:val="21"/>
                <w:szCs w:val="21"/>
              </w:rPr>
            </w:pPr>
            <w:r w:rsidRPr="002F15FD">
              <w:rPr>
                <w:rFonts w:cs="Times New Roman"/>
                <w:sz w:val="21"/>
                <w:szCs w:val="21"/>
              </w:rPr>
              <w:t>Фотография</w:t>
            </w:r>
          </w:p>
        </w:tc>
        <w:tc>
          <w:tcPr>
            <w:tcW w:w="2656" w:type="dxa"/>
            <w:shd w:val="clear" w:color="000000" w:fill="FFFFFF"/>
            <w:hideMark/>
          </w:tcPr>
          <w:p w14:paraId="7C74E101" w14:textId="77777777" w:rsidR="006D3FD4" w:rsidRPr="002F15FD" w:rsidRDefault="006D3FD4" w:rsidP="007843AC">
            <w:pPr>
              <w:pStyle w:val="ab"/>
              <w:rPr>
                <w:rFonts w:cs="Times New Roman"/>
                <w:sz w:val="21"/>
                <w:szCs w:val="21"/>
              </w:rPr>
            </w:pPr>
            <w:r w:rsidRPr="002F15FD">
              <w:rPr>
                <w:rFonts w:cs="Times New Roman"/>
                <w:sz w:val="21"/>
                <w:szCs w:val="21"/>
              </w:rPr>
              <w:t>распространяется по выбору субъекта</w:t>
            </w:r>
          </w:p>
        </w:tc>
        <w:tc>
          <w:tcPr>
            <w:tcW w:w="2257" w:type="dxa"/>
            <w:shd w:val="clear" w:color="000000" w:fill="FFFFFF"/>
            <w:hideMark/>
          </w:tcPr>
          <w:p w14:paraId="2AE8D136" w14:textId="77777777" w:rsidR="006D3FD4" w:rsidRPr="002F15FD" w:rsidRDefault="006D3FD4" w:rsidP="007843AC">
            <w:pPr>
              <w:pStyle w:val="ab"/>
              <w:rPr>
                <w:rFonts w:cs="Times New Roman"/>
                <w:sz w:val="21"/>
                <w:szCs w:val="21"/>
              </w:rPr>
            </w:pPr>
            <w:r w:rsidRPr="002F15FD">
              <w:rPr>
                <w:rFonts w:cs="Times New Roman"/>
                <w:sz w:val="21"/>
                <w:szCs w:val="21"/>
              </w:rPr>
              <w:sym w:font="Wingdings 2" w:char="F0A3"/>
            </w:r>
            <w:r w:rsidRPr="002F15FD">
              <w:rPr>
                <w:rFonts w:cs="Times New Roman"/>
                <w:sz w:val="21"/>
                <w:szCs w:val="21"/>
              </w:rPr>
              <w:t xml:space="preserve"> согласен</w:t>
            </w:r>
            <w:r w:rsidRPr="002F15FD">
              <w:rPr>
                <w:rFonts w:cs="Times New Roman"/>
                <w:sz w:val="21"/>
                <w:szCs w:val="21"/>
              </w:rPr>
              <w:br/>
            </w:r>
            <w:r w:rsidRPr="002F15FD">
              <w:rPr>
                <w:rFonts w:cs="Times New Roman"/>
                <w:sz w:val="21"/>
                <w:szCs w:val="21"/>
              </w:rPr>
              <w:sym w:font="Wingdings 2" w:char="F0A3"/>
            </w:r>
            <w:r w:rsidRPr="002F15FD">
              <w:rPr>
                <w:rFonts w:cs="Times New Roman"/>
                <w:sz w:val="21"/>
                <w:szCs w:val="21"/>
              </w:rPr>
              <w:t xml:space="preserve"> не согласен</w:t>
            </w:r>
          </w:p>
        </w:tc>
        <w:tc>
          <w:tcPr>
            <w:tcW w:w="2003" w:type="dxa"/>
            <w:shd w:val="clear" w:color="000000" w:fill="FFFFFF"/>
          </w:tcPr>
          <w:p w14:paraId="40AEC32F" w14:textId="77777777" w:rsidR="006D3FD4" w:rsidRPr="002F15FD" w:rsidRDefault="006D3FD4" w:rsidP="007843AC">
            <w:pPr>
              <w:pStyle w:val="ab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26" w:type="dxa"/>
            <w:shd w:val="clear" w:color="000000" w:fill="FFFFFF"/>
          </w:tcPr>
          <w:p w14:paraId="0B82AF41" w14:textId="77777777" w:rsidR="006D3FD4" w:rsidRPr="002F15FD" w:rsidRDefault="006D3FD4" w:rsidP="007843AC">
            <w:pPr>
              <w:pStyle w:val="ab"/>
              <w:rPr>
                <w:rFonts w:cs="Times New Roman"/>
                <w:sz w:val="21"/>
                <w:szCs w:val="21"/>
              </w:rPr>
            </w:pPr>
          </w:p>
        </w:tc>
      </w:tr>
      <w:tr w:rsidR="006D3FD4" w:rsidRPr="002F15FD" w14:paraId="054DA59A" w14:textId="77777777" w:rsidTr="007843AC">
        <w:trPr>
          <w:cantSplit/>
        </w:trPr>
        <w:tc>
          <w:tcPr>
            <w:tcW w:w="2139" w:type="dxa"/>
            <w:shd w:val="clear" w:color="000000" w:fill="FFFFFF"/>
            <w:hideMark/>
          </w:tcPr>
          <w:p w14:paraId="5D4FF214" w14:textId="77777777" w:rsidR="006D3FD4" w:rsidRPr="002F15FD" w:rsidRDefault="006D3FD4" w:rsidP="007843AC">
            <w:pPr>
              <w:pStyle w:val="ab"/>
              <w:rPr>
                <w:rFonts w:cs="Times New Roman"/>
                <w:sz w:val="21"/>
                <w:szCs w:val="21"/>
              </w:rPr>
            </w:pPr>
            <w:r w:rsidRPr="002F15FD">
              <w:rPr>
                <w:rFonts w:cs="Times New Roman"/>
                <w:sz w:val="21"/>
                <w:szCs w:val="21"/>
              </w:rPr>
              <w:t>Видео</w:t>
            </w:r>
          </w:p>
        </w:tc>
        <w:tc>
          <w:tcPr>
            <w:tcW w:w="2656" w:type="dxa"/>
            <w:shd w:val="clear" w:color="000000" w:fill="FFFFFF"/>
            <w:hideMark/>
          </w:tcPr>
          <w:p w14:paraId="5F06C4E7" w14:textId="77777777" w:rsidR="006D3FD4" w:rsidRPr="002F15FD" w:rsidRDefault="006D3FD4" w:rsidP="007843AC">
            <w:pPr>
              <w:pStyle w:val="ab"/>
              <w:rPr>
                <w:rFonts w:cs="Times New Roman"/>
                <w:sz w:val="21"/>
                <w:szCs w:val="21"/>
              </w:rPr>
            </w:pPr>
            <w:r w:rsidRPr="002F15FD">
              <w:rPr>
                <w:rFonts w:cs="Times New Roman"/>
                <w:sz w:val="21"/>
                <w:szCs w:val="21"/>
              </w:rPr>
              <w:t>распространяется по выбору субъекта</w:t>
            </w:r>
          </w:p>
        </w:tc>
        <w:tc>
          <w:tcPr>
            <w:tcW w:w="2257" w:type="dxa"/>
            <w:shd w:val="clear" w:color="000000" w:fill="FFFFFF"/>
            <w:hideMark/>
          </w:tcPr>
          <w:p w14:paraId="21BCB161" w14:textId="77777777" w:rsidR="006D3FD4" w:rsidRPr="002F15FD" w:rsidRDefault="006D3FD4" w:rsidP="007843AC">
            <w:pPr>
              <w:pStyle w:val="ab"/>
              <w:rPr>
                <w:rFonts w:cs="Times New Roman"/>
                <w:sz w:val="21"/>
                <w:szCs w:val="21"/>
              </w:rPr>
            </w:pPr>
            <w:r w:rsidRPr="002F15FD">
              <w:rPr>
                <w:rFonts w:cs="Times New Roman"/>
                <w:sz w:val="21"/>
                <w:szCs w:val="21"/>
              </w:rPr>
              <w:sym w:font="Wingdings 2" w:char="F0A3"/>
            </w:r>
            <w:r w:rsidRPr="002F15FD">
              <w:rPr>
                <w:rFonts w:cs="Times New Roman"/>
                <w:sz w:val="21"/>
                <w:szCs w:val="21"/>
              </w:rPr>
              <w:t xml:space="preserve"> согласен</w:t>
            </w:r>
            <w:r w:rsidRPr="002F15FD">
              <w:rPr>
                <w:rFonts w:cs="Times New Roman"/>
                <w:sz w:val="21"/>
                <w:szCs w:val="21"/>
              </w:rPr>
              <w:br/>
            </w:r>
            <w:r w:rsidRPr="002F15FD">
              <w:rPr>
                <w:rFonts w:cs="Times New Roman"/>
                <w:sz w:val="21"/>
                <w:szCs w:val="21"/>
              </w:rPr>
              <w:sym w:font="Wingdings 2" w:char="F0A3"/>
            </w:r>
            <w:r w:rsidRPr="002F15FD">
              <w:rPr>
                <w:rFonts w:cs="Times New Roman"/>
                <w:sz w:val="21"/>
                <w:szCs w:val="21"/>
              </w:rPr>
              <w:t xml:space="preserve"> не согласен</w:t>
            </w:r>
          </w:p>
        </w:tc>
        <w:tc>
          <w:tcPr>
            <w:tcW w:w="2003" w:type="dxa"/>
            <w:shd w:val="clear" w:color="000000" w:fill="FFFFFF"/>
          </w:tcPr>
          <w:p w14:paraId="5EED9973" w14:textId="77777777" w:rsidR="006D3FD4" w:rsidRPr="002F15FD" w:rsidRDefault="006D3FD4" w:rsidP="007843AC">
            <w:pPr>
              <w:pStyle w:val="ab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26" w:type="dxa"/>
            <w:shd w:val="clear" w:color="000000" w:fill="FFFFFF"/>
          </w:tcPr>
          <w:p w14:paraId="5C24A7FE" w14:textId="77777777" w:rsidR="006D3FD4" w:rsidRPr="002F15FD" w:rsidRDefault="006D3FD4" w:rsidP="007843AC">
            <w:pPr>
              <w:pStyle w:val="ab"/>
              <w:rPr>
                <w:rFonts w:cs="Times New Roman"/>
                <w:sz w:val="21"/>
                <w:szCs w:val="21"/>
              </w:rPr>
            </w:pPr>
          </w:p>
        </w:tc>
      </w:tr>
      <w:tr w:rsidR="006D3FD4" w:rsidRPr="002F15FD" w14:paraId="13744A10" w14:textId="77777777" w:rsidTr="007843AC">
        <w:trPr>
          <w:cantSplit/>
        </w:trPr>
        <w:tc>
          <w:tcPr>
            <w:tcW w:w="2139" w:type="dxa"/>
            <w:shd w:val="clear" w:color="000000" w:fill="FFFFFF"/>
            <w:hideMark/>
          </w:tcPr>
          <w:p w14:paraId="0ED6AEC2" w14:textId="77777777" w:rsidR="006D3FD4" w:rsidRPr="002F15FD" w:rsidRDefault="006D3FD4" w:rsidP="007843AC">
            <w:pPr>
              <w:pStyle w:val="ab"/>
              <w:rPr>
                <w:rFonts w:cs="Times New Roman"/>
                <w:sz w:val="21"/>
                <w:szCs w:val="21"/>
              </w:rPr>
            </w:pPr>
            <w:r w:rsidRPr="002F15FD">
              <w:rPr>
                <w:rFonts w:cs="Times New Roman"/>
                <w:sz w:val="21"/>
                <w:szCs w:val="21"/>
              </w:rPr>
              <w:t>Спортивные достижения</w:t>
            </w:r>
          </w:p>
        </w:tc>
        <w:tc>
          <w:tcPr>
            <w:tcW w:w="2656" w:type="dxa"/>
            <w:shd w:val="clear" w:color="000000" w:fill="FFFFFF"/>
            <w:hideMark/>
          </w:tcPr>
          <w:p w14:paraId="5CFB0996" w14:textId="77777777" w:rsidR="006D3FD4" w:rsidRPr="002F15FD" w:rsidRDefault="006D3FD4" w:rsidP="007843AC">
            <w:pPr>
              <w:pStyle w:val="ab"/>
              <w:rPr>
                <w:rFonts w:cs="Times New Roman"/>
                <w:sz w:val="21"/>
                <w:szCs w:val="21"/>
              </w:rPr>
            </w:pPr>
            <w:r w:rsidRPr="002F15FD">
              <w:rPr>
                <w:rFonts w:cs="Times New Roman"/>
                <w:sz w:val="21"/>
                <w:szCs w:val="21"/>
              </w:rPr>
              <w:t>распространяется по выбору субъекта</w:t>
            </w:r>
          </w:p>
        </w:tc>
        <w:tc>
          <w:tcPr>
            <w:tcW w:w="2257" w:type="dxa"/>
            <w:shd w:val="clear" w:color="000000" w:fill="FFFFFF"/>
            <w:hideMark/>
          </w:tcPr>
          <w:p w14:paraId="25ABB9C7" w14:textId="77777777" w:rsidR="006D3FD4" w:rsidRPr="002F15FD" w:rsidRDefault="006D3FD4" w:rsidP="007843AC">
            <w:pPr>
              <w:pStyle w:val="ab"/>
              <w:rPr>
                <w:rFonts w:cs="Times New Roman"/>
                <w:sz w:val="21"/>
                <w:szCs w:val="21"/>
              </w:rPr>
            </w:pPr>
            <w:r w:rsidRPr="002F15FD">
              <w:rPr>
                <w:rFonts w:cs="Times New Roman"/>
                <w:sz w:val="21"/>
                <w:szCs w:val="21"/>
              </w:rPr>
              <w:sym w:font="Wingdings 2" w:char="F0A3"/>
            </w:r>
            <w:r w:rsidRPr="002F15FD">
              <w:rPr>
                <w:rFonts w:cs="Times New Roman"/>
                <w:sz w:val="21"/>
                <w:szCs w:val="21"/>
              </w:rPr>
              <w:t xml:space="preserve"> согласен</w:t>
            </w:r>
            <w:r w:rsidRPr="002F15FD">
              <w:rPr>
                <w:rFonts w:cs="Times New Roman"/>
                <w:sz w:val="21"/>
                <w:szCs w:val="21"/>
              </w:rPr>
              <w:br/>
            </w:r>
            <w:r w:rsidRPr="002F15FD">
              <w:rPr>
                <w:rFonts w:cs="Times New Roman"/>
                <w:sz w:val="21"/>
                <w:szCs w:val="21"/>
              </w:rPr>
              <w:sym w:font="Wingdings 2" w:char="F0A3"/>
            </w:r>
            <w:r w:rsidRPr="002F15FD">
              <w:rPr>
                <w:rFonts w:cs="Times New Roman"/>
                <w:sz w:val="21"/>
                <w:szCs w:val="21"/>
              </w:rPr>
              <w:t xml:space="preserve"> не согласен</w:t>
            </w:r>
          </w:p>
        </w:tc>
        <w:tc>
          <w:tcPr>
            <w:tcW w:w="2003" w:type="dxa"/>
            <w:shd w:val="clear" w:color="000000" w:fill="FFFFFF"/>
          </w:tcPr>
          <w:p w14:paraId="4802CB8D" w14:textId="77777777" w:rsidR="006D3FD4" w:rsidRPr="002F15FD" w:rsidRDefault="006D3FD4" w:rsidP="007843AC">
            <w:pPr>
              <w:pStyle w:val="ab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26" w:type="dxa"/>
            <w:shd w:val="clear" w:color="000000" w:fill="FFFFFF"/>
          </w:tcPr>
          <w:p w14:paraId="2E47CC45" w14:textId="77777777" w:rsidR="006D3FD4" w:rsidRPr="002F15FD" w:rsidRDefault="006D3FD4" w:rsidP="007843AC">
            <w:pPr>
              <w:pStyle w:val="ab"/>
              <w:rPr>
                <w:rFonts w:cs="Times New Roman"/>
                <w:sz w:val="21"/>
                <w:szCs w:val="21"/>
              </w:rPr>
            </w:pPr>
          </w:p>
        </w:tc>
      </w:tr>
      <w:tr w:rsidR="006D3FD4" w:rsidRPr="002F15FD" w14:paraId="236AD53D" w14:textId="77777777" w:rsidTr="007843AC">
        <w:trPr>
          <w:cantSplit/>
        </w:trPr>
        <w:tc>
          <w:tcPr>
            <w:tcW w:w="2139" w:type="dxa"/>
            <w:shd w:val="clear" w:color="000000" w:fill="FFFFFF"/>
            <w:hideMark/>
          </w:tcPr>
          <w:p w14:paraId="6F49F6DD" w14:textId="77777777" w:rsidR="006D3FD4" w:rsidRPr="002F15FD" w:rsidRDefault="006D3FD4" w:rsidP="007843AC">
            <w:pPr>
              <w:pStyle w:val="ab"/>
              <w:rPr>
                <w:rFonts w:cs="Times New Roman"/>
                <w:sz w:val="21"/>
                <w:szCs w:val="21"/>
              </w:rPr>
            </w:pPr>
            <w:r w:rsidRPr="002F15FD">
              <w:rPr>
                <w:rFonts w:cs="Times New Roman"/>
                <w:sz w:val="21"/>
                <w:szCs w:val="21"/>
              </w:rPr>
              <w:t>Принадлежность к спортивной сборной команде РФ</w:t>
            </w:r>
          </w:p>
        </w:tc>
        <w:tc>
          <w:tcPr>
            <w:tcW w:w="2656" w:type="dxa"/>
            <w:shd w:val="clear" w:color="000000" w:fill="FFFFFF"/>
            <w:hideMark/>
          </w:tcPr>
          <w:p w14:paraId="03907F30" w14:textId="77777777" w:rsidR="006D3FD4" w:rsidRPr="002F15FD" w:rsidRDefault="006D3FD4" w:rsidP="007843AC">
            <w:pPr>
              <w:pStyle w:val="ab"/>
              <w:rPr>
                <w:rFonts w:cs="Times New Roman"/>
                <w:sz w:val="21"/>
                <w:szCs w:val="21"/>
              </w:rPr>
            </w:pPr>
            <w:r w:rsidRPr="002F15FD">
              <w:rPr>
                <w:rFonts w:cs="Times New Roman"/>
                <w:sz w:val="21"/>
                <w:szCs w:val="21"/>
              </w:rPr>
              <w:t>распространяется по выбору субъекта</w:t>
            </w:r>
          </w:p>
        </w:tc>
        <w:tc>
          <w:tcPr>
            <w:tcW w:w="2257" w:type="dxa"/>
            <w:shd w:val="clear" w:color="000000" w:fill="FFFFFF"/>
            <w:hideMark/>
          </w:tcPr>
          <w:p w14:paraId="596C1480" w14:textId="77777777" w:rsidR="006D3FD4" w:rsidRPr="002F15FD" w:rsidRDefault="006D3FD4" w:rsidP="007843AC">
            <w:pPr>
              <w:pStyle w:val="ab"/>
              <w:rPr>
                <w:rFonts w:cs="Times New Roman"/>
                <w:sz w:val="21"/>
                <w:szCs w:val="21"/>
              </w:rPr>
            </w:pPr>
            <w:r w:rsidRPr="002F15FD">
              <w:rPr>
                <w:rFonts w:cs="Times New Roman"/>
                <w:sz w:val="21"/>
                <w:szCs w:val="21"/>
              </w:rPr>
              <w:sym w:font="Wingdings 2" w:char="F0A3"/>
            </w:r>
            <w:r w:rsidRPr="002F15FD">
              <w:rPr>
                <w:rFonts w:cs="Times New Roman"/>
                <w:sz w:val="21"/>
                <w:szCs w:val="21"/>
              </w:rPr>
              <w:t xml:space="preserve"> согласен</w:t>
            </w:r>
            <w:r w:rsidRPr="002F15FD">
              <w:rPr>
                <w:rFonts w:cs="Times New Roman"/>
                <w:sz w:val="21"/>
                <w:szCs w:val="21"/>
              </w:rPr>
              <w:br/>
            </w:r>
            <w:r w:rsidRPr="002F15FD">
              <w:rPr>
                <w:rFonts w:cs="Times New Roman"/>
                <w:sz w:val="21"/>
                <w:szCs w:val="21"/>
              </w:rPr>
              <w:sym w:font="Wingdings 2" w:char="F0A3"/>
            </w:r>
            <w:r w:rsidRPr="002F15FD">
              <w:rPr>
                <w:rFonts w:cs="Times New Roman"/>
                <w:sz w:val="21"/>
                <w:szCs w:val="21"/>
              </w:rPr>
              <w:t xml:space="preserve"> не согласен</w:t>
            </w:r>
          </w:p>
        </w:tc>
        <w:tc>
          <w:tcPr>
            <w:tcW w:w="2003" w:type="dxa"/>
            <w:shd w:val="clear" w:color="000000" w:fill="FFFFFF"/>
          </w:tcPr>
          <w:p w14:paraId="225B57F4" w14:textId="77777777" w:rsidR="006D3FD4" w:rsidRPr="002F15FD" w:rsidRDefault="006D3FD4" w:rsidP="007843AC">
            <w:pPr>
              <w:pStyle w:val="ab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26" w:type="dxa"/>
            <w:shd w:val="clear" w:color="000000" w:fill="FFFFFF"/>
          </w:tcPr>
          <w:p w14:paraId="254A033C" w14:textId="77777777" w:rsidR="006D3FD4" w:rsidRPr="002F15FD" w:rsidRDefault="006D3FD4" w:rsidP="007843AC">
            <w:pPr>
              <w:pStyle w:val="ab"/>
              <w:rPr>
                <w:rFonts w:cs="Times New Roman"/>
                <w:sz w:val="21"/>
                <w:szCs w:val="21"/>
              </w:rPr>
            </w:pPr>
          </w:p>
        </w:tc>
      </w:tr>
    </w:tbl>
    <w:p w14:paraId="548340BA" w14:textId="77777777" w:rsidR="006D3FD4" w:rsidRPr="002F15FD" w:rsidRDefault="006D3FD4" w:rsidP="006D3FD4">
      <w:pPr>
        <w:pStyle w:val="1"/>
        <w:spacing w:before="0"/>
        <w:rPr>
          <w:sz w:val="21"/>
          <w:szCs w:val="21"/>
        </w:rPr>
      </w:pPr>
      <w:r w:rsidRPr="002F15FD">
        <w:rPr>
          <w:sz w:val="21"/>
          <w:szCs w:val="21"/>
        </w:rPr>
        <w:t>Срок действия согласия: со дня его подписания до дня отзыва в письменной форме.</w:t>
      </w:r>
    </w:p>
    <w:p w14:paraId="4A5708EB" w14:textId="77777777" w:rsidR="006D3FD4" w:rsidRPr="002F15FD" w:rsidRDefault="006D3FD4" w:rsidP="006D3FD4">
      <w:pPr>
        <w:pStyle w:val="a9"/>
        <w:ind w:left="0"/>
        <w:rPr>
          <w:rFonts w:cs="Times New Roman"/>
          <w:sz w:val="21"/>
          <w:szCs w:val="21"/>
        </w:rPr>
      </w:pPr>
      <w:r w:rsidRPr="002F15FD">
        <w:rPr>
          <w:rFonts w:cs="Times New Roman"/>
          <w:sz w:val="21"/>
          <w:szCs w:val="21"/>
        </w:rPr>
        <w:t>______________/_________________________/</w:t>
      </w:r>
    </w:p>
    <w:p w14:paraId="07FE080D" w14:textId="77777777" w:rsidR="006D3FD4" w:rsidRPr="002F15FD" w:rsidRDefault="006D3FD4" w:rsidP="006D3FD4">
      <w:pPr>
        <w:pStyle w:val="ad"/>
        <w:ind w:left="0" w:right="5102"/>
        <w:jc w:val="both"/>
        <w:rPr>
          <w:rFonts w:cs="Times New Roman"/>
        </w:rPr>
      </w:pPr>
      <w:r w:rsidRPr="002F15FD">
        <w:rPr>
          <w:rFonts w:cs="Times New Roman"/>
        </w:rPr>
        <w:t>(подпись, расшифровка подписи)</w:t>
      </w:r>
    </w:p>
    <w:p w14:paraId="378784AF" w14:textId="77777777" w:rsidR="006D3FD4" w:rsidRPr="002F15FD" w:rsidRDefault="006D3FD4" w:rsidP="006D3FD4">
      <w:pPr>
        <w:pStyle w:val="a9"/>
        <w:ind w:left="0"/>
      </w:pPr>
      <w:r w:rsidRPr="002F15FD">
        <w:rPr>
          <w:rFonts w:cs="Times New Roman"/>
          <w:sz w:val="21"/>
          <w:szCs w:val="21"/>
        </w:rPr>
        <w:lastRenderedPageBreak/>
        <w:t>«___</w:t>
      </w:r>
      <w:proofErr w:type="gramStart"/>
      <w:r w:rsidRPr="002F15FD">
        <w:rPr>
          <w:rFonts w:cs="Times New Roman"/>
          <w:sz w:val="21"/>
          <w:szCs w:val="21"/>
        </w:rPr>
        <w:t>_»_</w:t>
      </w:r>
      <w:proofErr w:type="gramEnd"/>
      <w:r w:rsidRPr="002F15FD">
        <w:rPr>
          <w:rFonts w:cs="Times New Roman"/>
          <w:sz w:val="21"/>
          <w:szCs w:val="21"/>
        </w:rPr>
        <w:t>__________20__г.</w:t>
      </w:r>
    </w:p>
    <w:p w14:paraId="16227C68" w14:textId="77777777" w:rsidR="001607C1" w:rsidRDefault="001607C1"/>
    <w:sectPr w:rsidR="0016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4C43E" w14:textId="77777777" w:rsidR="006D3FD4" w:rsidRDefault="006D3FD4" w:rsidP="006D3FD4">
      <w:r>
        <w:separator/>
      </w:r>
    </w:p>
  </w:endnote>
  <w:endnote w:type="continuationSeparator" w:id="0">
    <w:p w14:paraId="2FDCCFAB" w14:textId="77777777" w:rsidR="006D3FD4" w:rsidRDefault="006D3FD4" w:rsidP="006D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3E18C" w14:textId="77777777" w:rsidR="006D3FD4" w:rsidRDefault="006D3FD4" w:rsidP="006D3FD4">
      <w:r>
        <w:separator/>
      </w:r>
    </w:p>
  </w:footnote>
  <w:footnote w:type="continuationSeparator" w:id="0">
    <w:p w14:paraId="3AD3B69B" w14:textId="77777777" w:rsidR="006D3FD4" w:rsidRDefault="006D3FD4" w:rsidP="006D3FD4">
      <w:r>
        <w:continuationSeparator/>
      </w:r>
    </w:p>
  </w:footnote>
  <w:footnote w:id="1">
    <w:p w14:paraId="64F9FC9F" w14:textId="77777777" w:rsidR="006D3FD4" w:rsidRPr="005C24C2" w:rsidRDefault="006D3FD4" w:rsidP="006D3FD4">
      <w:pPr>
        <w:pStyle w:val="a5"/>
        <w:rPr>
          <w:sz w:val="13"/>
          <w:szCs w:val="13"/>
        </w:rPr>
      </w:pPr>
      <w:r w:rsidRPr="005C24C2">
        <w:rPr>
          <w:rStyle w:val="af1"/>
          <w:sz w:val="13"/>
          <w:szCs w:val="13"/>
        </w:rPr>
        <w:footnoteRef/>
      </w:r>
      <w:r w:rsidRPr="005C24C2">
        <w:rPr>
          <w:b/>
          <w:bCs/>
          <w:sz w:val="13"/>
          <w:szCs w:val="13"/>
        </w:rPr>
        <w:t>Заполняется по желанию субъекта персональных данных.</w:t>
      </w:r>
      <w:r>
        <w:rPr>
          <w:b/>
          <w:bCs/>
          <w:sz w:val="13"/>
          <w:szCs w:val="13"/>
        </w:rPr>
        <w:t xml:space="preserve"> </w:t>
      </w:r>
      <w:r w:rsidRPr="005C24C2">
        <w:rPr>
          <w:sz w:val="13"/>
          <w:szCs w:val="13"/>
        </w:rPr>
        <w:t>Категории и перечень персональных данных, для обработки которых субъект персональных данных устанавливает, а также перечень устанавливаемых условий и запретов</w:t>
      </w:r>
    </w:p>
  </w:footnote>
  <w:footnote w:id="2">
    <w:p w14:paraId="655D51CD" w14:textId="77777777" w:rsidR="006D3FD4" w:rsidRPr="005C24C2" w:rsidRDefault="006D3FD4" w:rsidP="006D3FD4">
      <w:pPr>
        <w:pStyle w:val="a5"/>
        <w:rPr>
          <w:sz w:val="13"/>
          <w:szCs w:val="13"/>
        </w:rPr>
      </w:pPr>
      <w:r w:rsidRPr="005C24C2">
        <w:rPr>
          <w:rStyle w:val="af1"/>
          <w:sz w:val="13"/>
          <w:szCs w:val="13"/>
        </w:rPr>
        <w:footnoteRef/>
      </w:r>
      <w:r w:rsidRPr="005C24C2">
        <w:rPr>
          <w:b/>
          <w:bCs/>
          <w:sz w:val="13"/>
          <w:szCs w:val="13"/>
        </w:rPr>
        <w:t>Заполняется по желанию субъекта персональных данных.</w:t>
      </w:r>
      <w:r>
        <w:rPr>
          <w:b/>
          <w:bCs/>
          <w:sz w:val="13"/>
          <w:szCs w:val="13"/>
        </w:rPr>
        <w:t xml:space="preserve"> </w:t>
      </w:r>
      <w:r w:rsidRPr="005C24C2">
        <w:rPr>
          <w:sz w:val="13"/>
          <w:szCs w:val="13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127A5"/>
    <w:multiLevelType w:val="multilevel"/>
    <w:tmpl w:val="1EA63D1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30"/>
    <w:rsid w:val="000A0530"/>
    <w:rsid w:val="001607C1"/>
    <w:rsid w:val="006D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C495F-71F2-4A0D-AECA-99DAD55F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D3FD4"/>
    <w:rPr>
      <w:color w:val="0000FF"/>
      <w:u w:val="single"/>
    </w:rPr>
  </w:style>
  <w:style w:type="table" w:styleId="a4">
    <w:name w:val="Table Grid"/>
    <w:basedOn w:val="a1"/>
    <w:uiPriority w:val="59"/>
    <w:rsid w:val="006D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uiPriority w:val="99"/>
    <w:semiHidden/>
    <w:rsid w:val="006D3FD4"/>
    <w:rPr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6D3FD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7">
    <w:name w:val="Заголовок документа"/>
    <w:basedOn w:val="a"/>
    <w:link w:val="a8"/>
    <w:qFormat/>
    <w:rsid w:val="006D3FD4"/>
    <w:pPr>
      <w:tabs>
        <w:tab w:val="right" w:pos="9355"/>
      </w:tabs>
      <w:spacing w:before="600" w:after="240" w:line="276" w:lineRule="auto"/>
      <w:jc w:val="center"/>
    </w:pPr>
    <w:rPr>
      <w:rFonts w:eastAsiaTheme="minorHAnsi" w:cstheme="minorBidi"/>
      <w:b/>
      <w:szCs w:val="22"/>
      <w:lang w:eastAsia="en-US"/>
    </w:rPr>
  </w:style>
  <w:style w:type="character" w:customStyle="1" w:styleId="a8">
    <w:name w:val="Заголовок документа Знак"/>
    <w:basedOn w:val="a0"/>
    <w:link w:val="a7"/>
    <w:rsid w:val="006D3FD4"/>
    <w:rPr>
      <w:rFonts w:ascii="Times New Roman" w:hAnsi="Times New Roman"/>
      <w:b/>
      <w:sz w:val="24"/>
    </w:rPr>
  </w:style>
  <w:style w:type="paragraph" w:customStyle="1" w:styleId="a9">
    <w:name w:val="КОМУ"/>
    <w:basedOn w:val="a"/>
    <w:link w:val="aa"/>
    <w:qFormat/>
    <w:rsid w:val="006D3FD4"/>
    <w:pPr>
      <w:tabs>
        <w:tab w:val="right" w:pos="9355"/>
      </w:tabs>
      <w:spacing w:before="120"/>
      <w:ind w:left="5103"/>
    </w:pPr>
    <w:rPr>
      <w:rFonts w:eastAsiaTheme="minorHAnsi" w:cstheme="minorBidi"/>
      <w:szCs w:val="22"/>
      <w:lang w:eastAsia="en-US"/>
    </w:rPr>
  </w:style>
  <w:style w:type="character" w:customStyle="1" w:styleId="aa">
    <w:name w:val="КОМУ Знак"/>
    <w:basedOn w:val="a0"/>
    <w:link w:val="a9"/>
    <w:rsid w:val="006D3FD4"/>
    <w:rPr>
      <w:rFonts w:ascii="Times New Roman" w:hAnsi="Times New Roman"/>
      <w:sz w:val="24"/>
    </w:rPr>
  </w:style>
  <w:style w:type="paragraph" w:customStyle="1" w:styleId="ab">
    <w:name w:val="Содержимое таблицы"/>
    <w:basedOn w:val="a"/>
    <w:link w:val="ac"/>
    <w:qFormat/>
    <w:rsid w:val="006D3FD4"/>
    <w:pPr>
      <w:tabs>
        <w:tab w:val="right" w:pos="9355"/>
      </w:tabs>
    </w:pPr>
    <w:rPr>
      <w:rFonts w:eastAsiaTheme="minorHAnsi" w:cstheme="minorBidi"/>
      <w:szCs w:val="32"/>
      <w:lang w:eastAsia="en-US"/>
    </w:rPr>
  </w:style>
  <w:style w:type="character" w:customStyle="1" w:styleId="ac">
    <w:name w:val="Содержимое таблицы Знак"/>
    <w:basedOn w:val="a0"/>
    <w:link w:val="ab"/>
    <w:rsid w:val="006D3FD4"/>
    <w:rPr>
      <w:rFonts w:ascii="Times New Roman" w:hAnsi="Times New Roman"/>
      <w:sz w:val="24"/>
      <w:szCs w:val="32"/>
    </w:rPr>
  </w:style>
  <w:style w:type="paragraph" w:customStyle="1" w:styleId="1">
    <w:name w:val="Заголовок1"/>
    <w:basedOn w:val="a7"/>
    <w:next w:val="a"/>
    <w:link w:val="10"/>
    <w:qFormat/>
    <w:rsid w:val="006D3FD4"/>
    <w:pPr>
      <w:keepNext/>
      <w:numPr>
        <w:numId w:val="1"/>
      </w:numPr>
      <w:spacing w:before="120" w:after="0" w:line="240" w:lineRule="auto"/>
      <w:ind w:left="284" w:hanging="284"/>
      <w:jc w:val="both"/>
    </w:pPr>
    <w:rPr>
      <w:b w:val="0"/>
    </w:rPr>
  </w:style>
  <w:style w:type="character" w:customStyle="1" w:styleId="10">
    <w:name w:val="Заголовок1 Знак"/>
    <w:basedOn w:val="a8"/>
    <w:link w:val="1"/>
    <w:rsid w:val="006D3FD4"/>
    <w:rPr>
      <w:rFonts w:ascii="Times New Roman" w:hAnsi="Times New Roman"/>
      <w:b w:val="0"/>
      <w:sz w:val="24"/>
    </w:rPr>
  </w:style>
  <w:style w:type="paragraph" w:customStyle="1" w:styleId="2">
    <w:name w:val="Заголовок2"/>
    <w:basedOn w:val="1"/>
    <w:next w:val="a"/>
    <w:qFormat/>
    <w:rsid w:val="006D3FD4"/>
    <w:pPr>
      <w:numPr>
        <w:ilvl w:val="1"/>
      </w:numPr>
      <w:tabs>
        <w:tab w:val="num" w:pos="360"/>
        <w:tab w:val="left" w:pos="1134"/>
      </w:tabs>
      <w:ind w:left="992" w:hanging="425"/>
    </w:pPr>
  </w:style>
  <w:style w:type="paragraph" w:customStyle="1" w:styleId="ad">
    <w:name w:val="КОМУ подпись"/>
    <w:basedOn w:val="a9"/>
    <w:next w:val="a9"/>
    <w:link w:val="ae"/>
    <w:qFormat/>
    <w:rsid w:val="006D3FD4"/>
    <w:pPr>
      <w:tabs>
        <w:tab w:val="clear" w:pos="9355"/>
      </w:tabs>
      <w:spacing w:before="0"/>
      <w:jc w:val="center"/>
    </w:pPr>
    <w:rPr>
      <w:sz w:val="16"/>
      <w:szCs w:val="16"/>
    </w:rPr>
  </w:style>
  <w:style w:type="character" w:customStyle="1" w:styleId="ae">
    <w:name w:val="КОМУ подпись Знак"/>
    <w:basedOn w:val="aa"/>
    <w:link w:val="ad"/>
    <w:rsid w:val="006D3FD4"/>
    <w:rPr>
      <w:rFonts w:ascii="Times New Roman" w:hAnsi="Times New Roman"/>
      <w:sz w:val="16"/>
      <w:szCs w:val="16"/>
    </w:rPr>
  </w:style>
  <w:style w:type="paragraph" w:customStyle="1" w:styleId="af">
    <w:name w:val="Обычный подпись"/>
    <w:basedOn w:val="a"/>
    <w:link w:val="af0"/>
    <w:qFormat/>
    <w:rsid w:val="006D3FD4"/>
    <w:pPr>
      <w:tabs>
        <w:tab w:val="right" w:pos="9355"/>
      </w:tabs>
      <w:jc w:val="center"/>
    </w:pPr>
    <w:rPr>
      <w:rFonts w:eastAsiaTheme="minorHAnsi" w:cstheme="minorBidi"/>
      <w:sz w:val="16"/>
      <w:szCs w:val="16"/>
      <w:lang w:eastAsia="en-US"/>
    </w:rPr>
  </w:style>
  <w:style w:type="character" w:customStyle="1" w:styleId="af0">
    <w:name w:val="Обычный подпись Знак"/>
    <w:basedOn w:val="a0"/>
    <w:link w:val="af"/>
    <w:rsid w:val="006D3FD4"/>
    <w:rPr>
      <w:rFonts w:ascii="Times New Roman" w:hAnsi="Times New Roman"/>
      <w:sz w:val="16"/>
      <w:szCs w:val="16"/>
    </w:rPr>
  </w:style>
  <w:style w:type="character" w:styleId="af1">
    <w:name w:val="footnote reference"/>
    <w:basedOn w:val="a0"/>
    <w:uiPriority w:val="99"/>
    <w:semiHidden/>
    <w:unhideWhenUsed/>
    <w:rsid w:val="006D3F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f-id.ru/novost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sf-id.ru/sport/sportsmen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2024-01-09T09:13:00Z</dcterms:created>
  <dcterms:modified xsi:type="dcterms:W3CDTF">2024-01-09T09:13:00Z</dcterms:modified>
</cp:coreProperties>
</file>