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27" w:rsidRDefault="00DC3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с английского</w:t>
      </w:r>
    </w:p>
    <w:p w:rsidR="00DC3ACA" w:rsidRDefault="00DC3ACA">
      <w:pPr>
        <w:rPr>
          <w:rFonts w:ascii="Times New Roman" w:hAnsi="Times New Roman" w:cs="Times New Roman"/>
          <w:sz w:val="28"/>
          <w:szCs w:val="28"/>
        </w:rPr>
      </w:pPr>
    </w:p>
    <w:p w:rsidR="00DC3ACA" w:rsidRDefault="00DC3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декабря 2018 года</w:t>
      </w:r>
    </w:p>
    <w:p w:rsidR="00DC3ACA" w:rsidRDefault="00DC3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члены ИНАС,</w:t>
      </w:r>
    </w:p>
    <w:p w:rsidR="00DC3ACA" w:rsidRDefault="00DC3ACA" w:rsidP="00DC3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ИНАС ввёл дополнительные группы годности для соревнований на экспериментальной основе; ИИ2 для спортсменов с более значительной инвалидностью и ИИ3 для спортсменов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высокофункциональным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аутизмом.</w:t>
      </w:r>
    </w:p>
    <w:p w:rsidR="00DC3ACA" w:rsidRDefault="00DC3ACA" w:rsidP="00DC3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времени своего введения группа ИИ2 была ограничена спортсменами с синдромом Дауна до того времени, когда будут разработаны более широкие критерии годности и инструменты исследования. </w:t>
      </w:r>
      <w:r w:rsidR="0022108A">
        <w:rPr>
          <w:rFonts w:ascii="Times New Roman" w:hAnsi="Times New Roman" w:cs="Times New Roman"/>
          <w:sz w:val="28"/>
          <w:szCs w:val="28"/>
        </w:rPr>
        <w:t>Предполагается, что пересмотренные критерии ИИ2 «для спортсменов с более серьёзной и-или множественной инвалидностью» будут введены в начале 2020 года в зависимости от успешных исследований и тестирования в наступающем году.</w:t>
      </w:r>
    </w:p>
    <w:p w:rsidR="0022108A" w:rsidRDefault="0022108A" w:rsidP="00DC3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это исследование уже показало, что в рамках группы ИИ2 имеется значительная разница в выступлениях между спортсменами с различными формами синдрома Дауна, особенно </w:t>
      </w:r>
      <w:r w:rsidR="002D4CA7">
        <w:rPr>
          <w:rFonts w:ascii="Times New Roman" w:hAnsi="Times New Roman" w:cs="Times New Roman"/>
          <w:sz w:val="28"/>
          <w:szCs w:val="28"/>
        </w:rPr>
        <w:t>когда спортсмены с мозаичным синдромом Дауна имеют значительное преимущество на соревнованиях над другими спортсменами. После анализа результатов соревнований в конце 2017 года и в ответ на многочисленные запросы от членов ИНАС, Комитет по Годности принял решение об изменениях в критерии ИИ2: с 1 января 2019 года спортсмены с мозаичной формой синдрома Дауна должны соревноваться в категории ИИ1.</w:t>
      </w:r>
    </w:p>
    <w:p w:rsidR="002D4CA7" w:rsidRDefault="002D4CA7" w:rsidP="00DC3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считаем, что это создаст более справедливые соревнования, но </w:t>
      </w:r>
      <w:r w:rsidR="00EE359C">
        <w:rPr>
          <w:rFonts w:ascii="Times New Roman" w:hAnsi="Times New Roman" w:cs="Times New Roman"/>
          <w:sz w:val="28"/>
          <w:szCs w:val="28"/>
        </w:rPr>
        <w:t>вместе с тем продолжатся пересмотр и переработка нашей политики по мере того, как появляется больше данных. Новое правило вводится в действие для всех соревнований группы ИИ2 с 1 января 2019 года.</w:t>
      </w:r>
    </w:p>
    <w:p w:rsidR="00EE359C" w:rsidRDefault="00EE359C" w:rsidP="00DC3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 с мозаичным синдромом Дауна, в настоящее время зарегистрированные в ИИ2</w:t>
      </w:r>
      <w:r w:rsidR="00AE43D6">
        <w:rPr>
          <w:rFonts w:ascii="Times New Roman" w:hAnsi="Times New Roman" w:cs="Times New Roman"/>
          <w:sz w:val="28"/>
          <w:szCs w:val="28"/>
        </w:rPr>
        <w:t>, автоматически перейдут в группу ИИ1 при условии, что свидетельства в пользу критериев ИИ</w:t>
      </w:r>
      <w:proofErr w:type="gramStart"/>
      <w:r w:rsidR="00AE43D6">
        <w:rPr>
          <w:rFonts w:ascii="Times New Roman" w:hAnsi="Times New Roman" w:cs="Times New Roman"/>
          <w:sz w:val="28"/>
          <w:szCs w:val="28"/>
        </w:rPr>
        <w:t>1  уже</w:t>
      </w:r>
      <w:proofErr w:type="gramEnd"/>
      <w:r w:rsidR="00AE43D6">
        <w:rPr>
          <w:rFonts w:ascii="Times New Roman" w:hAnsi="Times New Roman" w:cs="Times New Roman"/>
          <w:sz w:val="28"/>
          <w:szCs w:val="28"/>
        </w:rPr>
        <w:t xml:space="preserve"> предоставлены. Спортсмены, которые не предоставили таких свидетельств, будут приглашены подавать заявки на категорию ИИ1 (</w:t>
      </w:r>
      <w:r w:rsidR="00577E5F">
        <w:rPr>
          <w:rFonts w:ascii="Times New Roman" w:hAnsi="Times New Roman" w:cs="Times New Roman"/>
          <w:sz w:val="28"/>
          <w:szCs w:val="28"/>
        </w:rPr>
        <w:t xml:space="preserve">регистрационный взнос ИНАС не будет взиматься). </w:t>
      </w:r>
    </w:p>
    <w:p w:rsidR="00577E5F" w:rsidRDefault="00577E5F" w:rsidP="00DC3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любых ваших вопросов об изменениях в политике</w:t>
      </w:r>
      <w:r w:rsidR="00571B9C">
        <w:rPr>
          <w:rFonts w:ascii="Times New Roman" w:hAnsi="Times New Roman" w:cs="Times New Roman"/>
          <w:sz w:val="28"/>
          <w:szCs w:val="28"/>
        </w:rPr>
        <w:t>, обращайтесь ко мне.</w:t>
      </w:r>
    </w:p>
    <w:p w:rsidR="00571B9C" w:rsidRDefault="00571B9C" w:rsidP="00DC3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Искренне Ваша,</w:t>
      </w:r>
    </w:p>
    <w:p w:rsidR="00571B9C" w:rsidRDefault="00571B9C" w:rsidP="00DC3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Джанет Бёрнс</w:t>
      </w:r>
    </w:p>
    <w:p w:rsidR="00571B9C" w:rsidRDefault="00571B9C" w:rsidP="00DC3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Комитета ИНАС по Годности</w:t>
      </w:r>
      <w:bookmarkStart w:id="0" w:name="_GoBack"/>
      <w:bookmarkEnd w:id="0"/>
    </w:p>
    <w:p w:rsidR="00571B9C" w:rsidRPr="00DC3ACA" w:rsidRDefault="00571B9C" w:rsidP="00DC3A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1B9C" w:rsidRPr="00DC3ACA" w:rsidSect="00571B9C">
      <w:pgSz w:w="11906" w:h="16838"/>
      <w:pgMar w:top="113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CA"/>
    <w:rsid w:val="0022108A"/>
    <w:rsid w:val="002D4CA7"/>
    <w:rsid w:val="00571B9C"/>
    <w:rsid w:val="00577E5F"/>
    <w:rsid w:val="009D3192"/>
    <w:rsid w:val="00A168C4"/>
    <w:rsid w:val="00AE43D6"/>
    <w:rsid w:val="00BB4727"/>
    <w:rsid w:val="00DC3ACA"/>
    <w:rsid w:val="00EE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097F4-1F84-496F-BBB5-0D8452B1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2018-12-18T08:48:00Z</dcterms:created>
  <dcterms:modified xsi:type="dcterms:W3CDTF">2018-12-18T09:40:00Z</dcterms:modified>
</cp:coreProperties>
</file>